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10AFC" w14:textId="77777777" w:rsidR="000D623D" w:rsidRPr="00B25B2B" w:rsidRDefault="000D623D" w:rsidP="00440F62">
      <w:pPr>
        <w:spacing w:after="0" w:line="264" w:lineRule="auto"/>
        <w:jc w:val="center"/>
        <w:rPr>
          <w:rFonts w:ascii="Times New Roman" w:hAnsi="Times New Roman"/>
          <w:b/>
          <w:color w:val="0D0D0D" w:themeColor="text1" w:themeTint="F2"/>
          <w:sz w:val="26"/>
        </w:rPr>
      </w:pPr>
      <w:bookmarkStart w:id="0" w:name="_GoBack"/>
      <w:bookmarkEnd w:id="0"/>
      <w:r w:rsidRPr="00063B27">
        <w:rPr>
          <w:rFonts w:ascii="Times New Roman" w:hAnsi="Times New Roman" w:cs="Times New Roman"/>
          <w:b/>
          <w:color w:val="0D0D0D" w:themeColor="text1" w:themeTint="F2"/>
          <w:sz w:val="26"/>
          <w:szCs w:val="26"/>
        </w:rPr>
        <w:t>Szakmai összefoglaló a</w:t>
      </w:r>
      <w:r w:rsidR="007F624F" w:rsidRPr="00063B27">
        <w:rPr>
          <w:rFonts w:ascii="Times New Roman" w:hAnsi="Times New Roman" w:cs="Times New Roman"/>
          <w:b/>
          <w:color w:val="0D0D0D" w:themeColor="text1" w:themeTint="F2"/>
          <w:sz w:val="26"/>
          <w:szCs w:val="26"/>
        </w:rPr>
        <w:t xml:space="preserve"> </w:t>
      </w:r>
      <w:r w:rsidR="00063B27">
        <w:rPr>
          <w:rFonts w:ascii="Times New Roman" w:hAnsi="Times New Roman" w:cs="Times New Roman"/>
          <w:b/>
          <w:color w:val="0D0D0D" w:themeColor="text1" w:themeTint="F2"/>
          <w:sz w:val="26"/>
          <w:szCs w:val="26"/>
        </w:rPr>
        <w:t xml:space="preserve">Szakmajegyzékben szereplő szakmák </w:t>
      </w:r>
      <w:r w:rsidR="007F624F" w:rsidRPr="00063B27">
        <w:rPr>
          <w:rFonts w:ascii="Times New Roman" w:hAnsi="Times New Roman" w:cs="Times New Roman"/>
          <w:b/>
          <w:color w:val="0D0D0D" w:themeColor="text1" w:themeTint="F2"/>
          <w:sz w:val="26"/>
          <w:szCs w:val="26"/>
        </w:rPr>
        <w:t xml:space="preserve">szakmai </w:t>
      </w:r>
      <w:r w:rsidR="00063B27">
        <w:rPr>
          <w:rFonts w:ascii="Times New Roman" w:hAnsi="Times New Roman" w:cs="Times New Roman"/>
          <w:b/>
          <w:color w:val="0D0D0D" w:themeColor="text1" w:themeTint="F2"/>
          <w:sz w:val="26"/>
          <w:szCs w:val="26"/>
        </w:rPr>
        <w:t>vizsgái</w:t>
      </w:r>
      <w:r w:rsidRPr="00063B27">
        <w:rPr>
          <w:rFonts w:ascii="Times New Roman" w:hAnsi="Times New Roman" w:cs="Times New Roman"/>
          <w:b/>
          <w:color w:val="0D0D0D" w:themeColor="text1" w:themeTint="F2"/>
          <w:sz w:val="26"/>
          <w:szCs w:val="26"/>
        </w:rPr>
        <w:t>n vizsga</w:t>
      </w:r>
      <w:r w:rsidR="007F624F" w:rsidRPr="00063B27">
        <w:rPr>
          <w:rFonts w:ascii="Times New Roman" w:hAnsi="Times New Roman" w:cs="Times New Roman"/>
          <w:b/>
          <w:color w:val="0D0D0D" w:themeColor="text1" w:themeTint="F2"/>
          <w:sz w:val="26"/>
          <w:szCs w:val="26"/>
        </w:rPr>
        <w:t>felügyelő</w:t>
      </w:r>
      <w:r w:rsidRPr="00063B27">
        <w:rPr>
          <w:rFonts w:ascii="Times New Roman" w:hAnsi="Times New Roman" w:cs="Times New Roman"/>
          <w:b/>
          <w:color w:val="0D0D0D" w:themeColor="text1" w:themeTint="F2"/>
          <w:sz w:val="26"/>
          <w:szCs w:val="26"/>
        </w:rPr>
        <w:t xml:space="preserve">i feladatokat ellátó szakemberek </w:t>
      </w:r>
      <w:r w:rsidR="00063B27">
        <w:rPr>
          <w:rFonts w:ascii="Times New Roman" w:hAnsi="Times New Roman" w:cs="Times New Roman"/>
          <w:b/>
          <w:color w:val="0D0D0D" w:themeColor="text1" w:themeTint="F2"/>
          <w:sz w:val="26"/>
          <w:szCs w:val="26"/>
        </w:rPr>
        <w:t>felkészítéséhez</w:t>
      </w:r>
    </w:p>
    <w:p w14:paraId="695DDE6D" w14:textId="22AB52B9" w:rsidR="00AA4600" w:rsidRPr="00063B27" w:rsidRDefault="00AA4600" w:rsidP="00440F62">
      <w:pPr>
        <w:spacing w:after="0" w:line="264" w:lineRule="auto"/>
        <w:jc w:val="center"/>
        <w:rPr>
          <w:rFonts w:ascii="Times New Roman" w:hAnsi="Times New Roman" w:cs="Times New Roman"/>
          <w:b/>
          <w:color w:val="0D0D0D" w:themeColor="text1" w:themeTint="F2"/>
          <w:sz w:val="24"/>
          <w:szCs w:val="24"/>
        </w:rPr>
      </w:pPr>
      <w:r>
        <w:rPr>
          <w:rFonts w:ascii="Times New Roman" w:hAnsi="Times New Roman" w:cs="Times New Roman"/>
          <w:b/>
          <w:color w:val="0D0D0D" w:themeColor="text1" w:themeTint="F2"/>
          <w:sz w:val="26"/>
          <w:szCs w:val="26"/>
        </w:rPr>
        <w:t>(202</w:t>
      </w:r>
      <w:r w:rsidR="0069252F">
        <w:rPr>
          <w:rFonts w:ascii="Times New Roman" w:hAnsi="Times New Roman" w:cs="Times New Roman"/>
          <w:b/>
          <w:color w:val="0D0D0D" w:themeColor="text1" w:themeTint="F2"/>
          <w:sz w:val="26"/>
          <w:szCs w:val="26"/>
        </w:rPr>
        <w:t>3</w:t>
      </w:r>
      <w:r>
        <w:rPr>
          <w:rFonts w:ascii="Times New Roman" w:hAnsi="Times New Roman" w:cs="Times New Roman"/>
          <w:b/>
          <w:color w:val="0D0D0D" w:themeColor="text1" w:themeTint="F2"/>
          <w:sz w:val="26"/>
          <w:szCs w:val="26"/>
        </w:rPr>
        <w:t>)</w:t>
      </w:r>
    </w:p>
    <w:p w14:paraId="6FBF47ED" w14:textId="428D26BF" w:rsidR="000D623D" w:rsidRPr="00063B27" w:rsidRDefault="000D623D" w:rsidP="000D623D">
      <w:pPr>
        <w:spacing w:before="120" w:after="0" w:line="264" w:lineRule="auto"/>
        <w:jc w:val="center"/>
        <w:rPr>
          <w:rFonts w:ascii="Times New Roman" w:hAnsi="Times New Roman" w:cs="Times New Roman"/>
          <w:b/>
          <w:color w:val="0D0D0D" w:themeColor="text1" w:themeTint="F2"/>
          <w:sz w:val="24"/>
          <w:szCs w:val="24"/>
        </w:rPr>
      </w:pPr>
    </w:p>
    <w:p w14:paraId="18373BE5" w14:textId="77777777" w:rsidR="00440F62" w:rsidRPr="00965603" w:rsidRDefault="00CD4361" w:rsidP="004261DF">
      <w:pPr>
        <w:spacing w:before="120" w:after="0" w:line="264" w:lineRule="auto"/>
        <w:jc w:val="both"/>
        <w:rPr>
          <w:rFonts w:ascii="Times New Roman" w:hAnsi="Times New Roman" w:cs="Times New Roman"/>
          <w:b/>
          <w:i/>
          <w:color w:val="0D0D0D" w:themeColor="text1" w:themeTint="F2"/>
          <w:sz w:val="24"/>
          <w:szCs w:val="24"/>
          <w:u w:val="single"/>
        </w:rPr>
      </w:pPr>
      <w:r w:rsidRPr="00965603">
        <w:rPr>
          <w:rFonts w:ascii="Times New Roman" w:hAnsi="Times New Roman" w:cs="Times New Roman"/>
          <w:b/>
          <w:i/>
          <w:color w:val="0D0D0D" w:themeColor="text1" w:themeTint="F2"/>
          <w:sz w:val="24"/>
          <w:szCs w:val="24"/>
          <w:u w:val="single"/>
        </w:rPr>
        <w:t>Bevezetés</w:t>
      </w:r>
    </w:p>
    <w:p w14:paraId="1A019024" w14:textId="13D989FF" w:rsidR="00FC5D22" w:rsidRPr="00965603" w:rsidRDefault="00F81579"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i/>
          <w:color w:val="0D0D0D" w:themeColor="text1" w:themeTint="F2"/>
          <w:sz w:val="24"/>
          <w:szCs w:val="24"/>
        </w:rPr>
        <w:t>A szakképzésről szóló 2019. évi LXXX. törvény</w:t>
      </w:r>
      <w:r w:rsidRPr="00965603">
        <w:rPr>
          <w:rFonts w:ascii="Times New Roman" w:hAnsi="Times New Roman" w:cs="Times New Roman"/>
          <w:color w:val="0D0D0D" w:themeColor="text1" w:themeTint="F2"/>
          <w:sz w:val="24"/>
          <w:szCs w:val="24"/>
        </w:rPr>
        <w:t xml:space="preserve"> (</w:t>
      </w:r>
      <w:r w:rsidR="00B550AC" w:rsidRPr="00965603">
        <w:rPr>
          <w:rFonts w:ascii="Times New Roman" w:hAnsi="Times New Roman" w:cs="Times New Roman"/>
          <w:color w:val="0D0D0D" w:themeColor="text1" w:themeTint="F2"/>
          <w:sz w:val="24"/>
          <w:szCs w:val="24"/>
        </w:rPr>
        <w:t xml:space="preserve">a továbbiakban: </w:t>
      </w:r>
      <w:r w:rsidRPr="00965603">
        <w:rPr>
          <w:rFonts w:ascii="Times New Roman" w:hAnsi="Times New Roman" w:cs="Times New Roman"/>
          <w:color w:val="0D0D0D" w:themeColor="text1" w:themeTint="F2"/>
          <w:sz w:val="24"/>
          <w:szCs w:val="24"/>
        </w:rPr>
        <w:t>Szkt.) 2020. január 1-jei hatálybalépése alapvető változások</w:t>
      </w:r>
      <w:r w:rsidR="007111E6" w:rsidRPr="00965603">
        <w:rPr>
          <w:rFonts w:ascii="Times New Roman" w:hAnsi="Times New Roman" w:cs="Times New Roman"/>
          <w:color w:val="0D0D0D" w:themeColor="text1" w:themeTint="F2"/>
          <w:sz w:val="24"/>
          <w:szCs w:val="24"/>
        </w:rPr>
        <w:t>at hozott</w:t>
      </w:r>
      <w:r w:rsidRPr="00965603">
        <w:rPr>
          <w:rFonts w:ascii="Times New Roman" w:hAnsi="Times New Roman" w:cs="Times New Roman"/>
          <w:color w:val="0D0D0D" w:themeColor="text1" w:themeTint="F2"/>
          <w:sz w:val="24"/>
          <w:szCs w:val="24"/>
        </w:rPr>
        <w:t xml:space="preserve"> a szakképzés rendszerében. Az új rendszer </w:t>
      </w:r>
      <w:r w:rsidR="00AA4600" w:rsidRPr="00965603">
        <w:rPr>
          <w:rFonts w:ascii="Times New Roman" w:hAnsi="Times New Roman" w:cs="Times New Roman"/>
          <w:color w:val="0D0D0D" w:themeColor="text1" w:themeTint="F2"/>
          <w:sz w:val="24"/>
          <w:szCs w:val="24"/>
        </w:rPr>
        <w:t xml:space="preserve">szakképző intézményekben történő bevezetésére felmenő rendszerben </w:t>
      </w:r>
      <w:r w:rsidR="007111E6" w:rsidRPr="00965603">
        <w:rPr>
          <w:rFonts w:ascii="Times New Roman" w:hAnsi="Times New Roman" w:cs="Times New Roman"/>
          <w:color w:val="0D0D0D" w:themeColor="text1" w:themeTint="F2"/>
          <w:sz w:val="24"/>
          <w:szCs w:val="24"/>
        </w:rPr>
        <w:t>2020</w:t>
      </w:r>
      <w:r w:rsidR="0052216C" w:rsidRPr="00965603">
        <w:rPr>
          <w:rFonts w:ascii="Times New Roman" w:hAnsi="Times New Roman" w:cs="Times New Roman"/>
          <w:color w:val="0D0D0D" w:themeColor="text1" w:themeTint="F2"/>
          <w:sz w:val="24"/>
          <w:szCs w:val="24"/>
        </w:rPr>
        <w:t>.</w:t>
      </w:r>
      <w:r w:rsidR="007111E6" w:rsidRPr="00965603">
        <w:rPr>
          <w:rFonts w:ascii="Times New Roman" w:hAnsi="Times New Roman" w:cs="Times New Roman"/>
          <w:color w:val="0D0D0D" w:themeColor="text1" w:themeTint="F2"/>
          <w:sz w:val="24"/>
          <w:szCs w:val="24"/>
        </w:rPr>
        <w:t xml:space="preserve"> szeptember 1-jétől </w:t>
      </w:r>
      <w:r w:rsidR="00AA4600" w:rsidRPr="00965603">
        <w:rPr>
          <w:rFonts w:ascii="Times New Roman" w:hAnsi="Times New Roman" w:cs="Times New Roman"/>
          <w:color w:val="0D0D0D" w:themeColor="text1" w:themeTint="F2"/>
          <w:sz w:val="24"/>
          <w:szCs w:val="24"/>
        </w:rPr>
        <w:t>került sor, míg az iskolarendszeren kívüli képzésben az OKJ rendszer szerint 2020. december 31-ig indulhattak még képzések. Az új szakképzési rendszer szabályozási</w:t>
      </w:r>
      <w:r w:rsidR="007111E6" w:rsidRPr="00965603">
        <w:rPr>
          <w:rFonts w:ascii="Times New Roman" w:hAnsi="Times New Roman" w:cs="Times New Roman"/>
          <w:color w:val="0D0D0D" w:themeColor="text1" w:themeTint="F2"/>
          <w:sz w:val="24"/>
          <w:szCs w:val="24"/>
        </w:rPr>
        <w:t>,</w:t>
      </w:r>
      <w:r w:rsidR="00FC5D22" w:rsidRPr="00965603">
        <w:rPr>
          <w:rFonts w:ascii="Times New Roman" w:hAnsi="Times New Roman" w:cs="Times New Roman"/>
          <w:color w:val="0D0D0D" w:themeColor="text1" w:themeTint="F2"/>
          <w:sz w:val="24"/>
          <w:szCs w:val="24"/>
        </w:rPr>
        <w:t xml:space="preserve"> jogszabályi hátterét az Szkt. mellett </w:t>
      </w:r>
      <w:r w:rsidR="00FC5D22" w:rsidRPr="00965603">
        <w:rPr>
          <w:rFonts w:ascii="Times New Roman" w:hAnsi="Times New Roman" w:cs="Times New Roman"/>
          <w:i/>
          <w:color w:val="0D0D0D" w:themeColor="text1" w:themeTint="F2"/>
          <w:sz w:val="24"/>
          <w:szCs w:val="24"/>
        </w:rPr>
        <w:t>a szakképzésről szóló törvény végrehajtásáról szóló 12/2020. (II. 7.) Korm</w:t>
      </w:r>
      <w:r w:rsidR="0052216C" w:rsidRPr="00965603">
        <w:rPr>
          <w:rFonts w:ascii="Times New Roman" w:hAnsi="Times New Roman" w:cs="Times New Roman"/>
          <w:i/>
          <w:color w:val="0D0D0D" w:themeColor="text1" w:themeTint="F2"/>
          <w:sz w:val="24"/>
          <w:szCs w:val="24"/>
        </w:rPr>
        <w:t>.</w:t>
      </w:r>
      <w:r w:rsidR="00FC5D22" w:rsidRPr="00965603">
        <w:rPr>
          <w:rFonts w:ascii="Times New Roman" w:hAnsi="Times New Roman" w:cs="Times New Roman"/>
          <w:i/>
          <w:color w:val="0D0D0D" w:themeColor="text1" w:themeTint="F2"/>
          <w:sz w:val="24"/>
          <w:szCs w:val="24"/>
        </w:rPr>
        <w:t xml:space="preserve"> rendelet</w:t>
      </w:r>
      <w:r w:rsidR="00FC5D22" w:rsidRPr="00965603">
        <w:rPr>
          <w:rFonts w:ascii="Times New Roman" w:hAnsi="Times New Roman" w:cs="Times New Roman"/>
          <w:color w:val="0D0D0D" w:themeColor="text1" w:themeTint="F2"/>
          <w:sz w:val="24"/>
          <w:szCs w:val="24"/>
        </w:rPr>
        <w:t xml:space="preserve"> (</w:t>
      </w:r>
      <w:r w:rsidR="00B550AC" w:rsidRPr="00965603">
        <w:rPr>
          <w:rFonts w:ascii="Times New Roman" w:hAnsi="Times New Roman" w:cs="Times New Roman"/>
          <w:color w:val="0D0D0D" w:themeColor="text1" w:themeTint="F2"/>
          <w:sz w:val="24"/>
          <w:szCs w:val="24"/>
        </w:rPr>
        <w:t xml:space="preserve">a továbbiakban: </w:t>
      </w:r>
      <w:r w:rsidR="00FC5D22" w:rsidRPr="00965603">
        <w:rPr>
          <w:rFonts w:ascii="Times New Roman" w:hAnsi="Times New Roman" w:cs="Times New Roman"/>
          <w:color w:val="0D0D0D" w:themeColor="text1" w:themeTint="F2"/>
          <w:sz w:val="24"/>
          <w:szCs w:val="24"/>
        </w:rPr>
        <w:t>Szkr.) teszi teljessé.</w:t>
      </w:r>
      <w:r w:rsidR="004261DF" w:rsidRPr="00965603">
        <w:rPr>
          <w:rFonts w:ascii="Times New Roman" w:hAnsi="Times New Roman" w:cs="Times New Roman"/>
          <w:color w:val="0D0D0D" w:themeColor="text1" w:themeTint="F2"/>
          <w:sz w:val="24"/>
          <w:szCs w:val="24"/>
        </w:rPr>
        <w:t xml:space="preserve"> </w:t>
      </w:r>
      <w:r w:rsidR="00FC5D22" w:rsidRPr="00965603">
        <w:rPr>
          <w:rFonts w:ascii="Times New Roman" w:hAnsi="Times New Roman" w:cs="Times New Roman"/>
          <w:color w:val="0D0D0D" w:themeColor="text1" w:themeTint="F2"/>
          <w:sz w:val="24"/>
          <w:szCs w:val="24"/>
        </w:rPr>
        <w:t xml:space="preserve">A változások következtében </w:t>
      </w:r>
      <w:r w:rsidR="00FC5D22" w:rsidRPr="00965603">
        <w:rPr>
          <w:rFonts w:ascii="Times New Roman" w:hAnsi="Times New Roman" w:cs="Times New Roman"/>
          <w:b/>
          <w:color w:val="0D0D0D" w:themeColor="text1" w:themeTint="F2"/>
          <w:sz w:val="24"/>
          <w:szCs w:val="24"/>
        </w:rPr>
        <w:t>jelentősen átalakult a szakképző intézmények struktúrája, alapvetően megváltozott az oktatás, képzés szerkezete, gyökeresen átalakult az állam által elismert középfokú képesítések halmaza és nagy változások történtek a vizsgáztatás rendszerében is.</w:t>
      </w:r>
    </w:p>
    <w:p w14:paraId="490387A6" w14:textId="7293F953" w:rsidR="00FC5D22" w:rsidRPr="00965603" w:rsidRDefault="00FC5D22"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Jelen anyagban e változásoknak </w:t>
      </w:r>
      <w:r w:rsidR="007111E6" w:rsidRPr="00965603">
        <w:rPr>
          <w:rFonts w:ascii="Times New Roman" w:hAnsi="Times New Roman" w:cs="Times New Roman"/>
          <w:color w:val="0D0D0D" w:themeColor="text1" w:themeTint="F2"/>
          <w:sz w:val="24"/>
          <w:szCs w:val="24"/>
        </w:rPr>
        <w:t>az új típusú szakmai vizsgához, vizsgáztatáshoz kapcsolódó, azokkal szorosabban összefüggő elemei kerülnek bemuta</w:t>
      </w:r>
      <w:r w:rsidR="0052216C" w:rsidRPr="00965603">
        <w:rPr>
          <w:rFonts w:ascii="Times New Roman" w:hAnsi="Times New Roman" w:cs="Times New Roman"/>
          <w:color w:val="0D0D0D" w:themeColor="text1" w:themeTint="F2"/>
          <w:sz w:val="24"/>
          <w:szCs w:val="24"/>
        </w:rPr>
        <w:t>tásra és természetesen részlete</w:t>
      </w:r>
      <w:r w:rsidR="007111E6" w:rsidRPr="00965603">
        <w:rPr>
          <w:rFonts w:ascii="Times New Roman" w:hAnsi="Times New Roman" w:cs="Times New Roman"/>
          <w:color w:val="0D0D0D" w:themeColor="text1" w:themeTint="F2"/>
          <w:sz w:val="24"/>
          <w:szCs w:val="24"/>
        </w:rPr>
        <w:t xml:space="preserve">zésre kerülnek a szakmai vizsgák </w:t>
      </w:r>
      <w:r w:rsidR="00A67002" w:rsidRPr="00965603">
        <w:rPr>
          <w:rFonts w:ascii="Times New Roman" w:hAnsi="Times New Roman" w:cs="Times New Roman"/>
          <w:color w:val="0D0D0D" w:themeColor="text1" w:themeTint="F2"/>
          <w:sz w:val="24"/>
          <w:szCs w:val="24"/>
        </w:rPr>
        <w:t xml:space="preserve">(korábbi vizsgáztatási rendszerből átvett) </w:t>
      </w:r>
      <w:r w:rsidR="007111E6" w:rsidRPr="00965603">
        <w:rPr>
          <w:rFonts w:ascii="Times New Roman" w:hAnsi="Times New Roman" w:cs="Times New Roman"/>
          <w:color w:val="0D0D0D" w:themeColor="text1" w:themeTint="F2"/>
          <w:sz w:val="24"/>
          <w:szCs w:val="24"/>
        </w:rPr>
        <w:t>megmaradó</w:t>
      </w:r>
      <w:r w:rsidR="00B01291" w:rsidRPr="00965603">
        <w:rPr>
          <w:rFonts w:ascii="Times New Roman" w:hAnsi="Times New Roman" w:cs="Times New Roman"/>
          <w:color w:val="0D0D0D" w:themeColor="text1" w:themeTint="F2"/>
          <w:sz w:val="24"/>
          <w:szCs w:val="24"/>
        </w:rPr>
        <w:t xml:space="preserve"> </w:t>
      </w:r>
      <w:r w:rsidR="007111E6" w:rsidRPr="00965603">
        <w:rPr>
          <w:rFonts w:ascii="Times New Roman" w:hAnsi="Times New Roman" w:cs="Times New Roman"/>
          <w:color w:val="0D0D0D" w:themeColor="text1" w:themeTint="F2"/>
          <w:sz w:val="24"/>
          <w:szCs w:val="24"/>
        </w:rPr>
        <w:t>és változó elemei, szabályai is</w:t>
      </w:r>
      <w:r w:rsidRPr="00965603">
        <w:rPr>
          <w:rFonts w:ascii="Times New Roman" w:hAnsi="Times New Roman" w:cs="Times New Roman"/>
          <w:color w:val="0D0D0D" w:themeColor="text1" w:themeTint="F2"/>
          <w:sz w:val="24"/>
          <w:szCs w:val="24"/>
        </w:rPr>
        <w:t>.</w:t>
      </w:r>
    </w:p>
    <w:p w14:paraId="74AAE66D" w14:textId="46BE76FD" w:rsidR="00AA4600" w:rsidRPr="00965603" w:rsidRDefault="00AA4600" w:rsidP="00AA4600">
      <w:p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A 2020-2021-es években </w:t>
      </w:r>
      <w:r w:rsidR="000A72CC" w:rsidRPr="00965603">
        <w:rPr>
          <w:rFonts w:ascii="Times New Roman" w:hAnsi="Times New Roman" w:cs="Times New Roman"/>
          <w:sz w:val="24"/>
          <w:szCs w:val="24"/>
        </w:rPr>
        <w:t>– a</w:t>
      </w:r>
      <w:r w:rsidR="003726F9" w:rsidRPr="00965603">
        <w:rPr>
          <w:rFonts w:ascii="Times New Roman" w:hAnsi="Times New Roman" w:cs="Times New Roman"/>
          <w:sz w:val="24"/>
          <w:szCs w:val="24"/>
        </w:rPr>
        <w:t>z új rendszer bevezetéséhez kapcsolódó</w:t>
      </w:r>
      <w:r w:rsidR="000A72CC" w:rsidRPr="00965603">
        <w:rPr>
          <w:rFonts w:ascii="Times New Roman" w:hAnsi="Times New Roman" w:cs="Times New Roman"/>
          <w:sz w:val="24"/>
          <w:szCs w:val="24"/>
        </w:rPr>
        <w:t xml:space="preserve"> felkészülés és a már megindult új szakmai oktatás tapasztalatait is felhasználva – </w:t>
      </w:r>
      <w:r w:rsidR="00A67002" w:rsidRPr="00965603">
        <w:rPr>
          <w:rFonts w:ascii="Times New Roman" w:hAnsi="Times New Roman" w:cs="Times New Roman"/>
          <w:sz w:val="24"/>
          <w:szCs w:val="24"/>
        </w:rPr>
        <w:t>sor került a</w:t>
      </w:r>
      <w:r w:rsidRPr="00965603">
        <w:rPr>
          <w:rFonts w:ascii="Times New Roman" w:hAnsi="Times New Roman" w:cs="Times New Roman"/>
          <w:sz w:val="24"/>
          <w:szCs w:val="24"/>
        </w:rPr>
        <w:t xml:space="preserve"> rendszer finomhangolására, amely a jogszabályi háttér módosítását is magával vonta. A lényeges változásokat a következő jogszabály</w:t>
      </w:r>
      <w:r w:rsidR="00A11CD8">
        <w:rPr>
          <w:rFonts w:ascii="Times New Roman" w:hAnsi="Times New Roman" w:cs="Times New Roman"/>
          <w:sz w:val="24"/>
          <w:szCs w:val="24"/>
        </w:rPr>
        <w:t>-</w:t>
      </w:r>
      <w:r w:rsidRPr="00965603">
        <w:rPr>
          <w:rFonts w:ascii="Times New Roman" w:hAnsi="Times New Roman" w:cs="Times New Roman"/>
          <w:sz w:val="24"/>
          <w:szCs w:val="24"/>
        </w:rPr>
        <w:t>módosítások tartalmazzák:</w:t>
      </w:r>
    </w:p>
    <w:p w14:paraId="5B56C8F9" w14:textId="77777777" w:rsidR="00AA4600" w:rsidRPr="000F262E" w:rsidRDefault="00AA4600" w:rsidP="00AA4600">
      <w:pPr>
        <w:spacing w:before="120" w:after="0" w:line="264" w:lineRule="auto"/>
        <w:jc w:val="both"/>
        <w:rPr>
          <w:rFonts w:ascii="Times New Roman" w:hAnsi="Times New Roman" w:cs="Times New Roman"/>
          <w:i/>
          <w:sz w:val="24"/>
          <w:szCs w:val="24"/>
          <w:u w:val="single"/>
        </w:rPr>
      </w:pPr>
      <w:r w:rsidRPr="000F262E">
        <w:rPr>
          <w:rFonts w:ascii="Times New Roman" w:hAnsi="Times New Roman" w:cs="Times New Roman"/>
          <w:i/>
          <w:sz w:val="24"/>
          <w:szCs w:val="24"/>
          <w:u w:val="single"/>
        </w:rPr>
        <w:t xml:space="preserve">Az Szkt. módosítása: </w:t>
      </w:r>
    </w:p>
    <w:p w14:paraId="2B68EF85" w14:textId="1D1FCFAD" w:rsidR="00AA4600" w:rsidRPr="00965603"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egyes törvényeknek a szakképzéssel és a felnőttképzéssel összefüggő módosításáról szóló </w:t>
      </w:r>
      <w:r w:rsidRPr="00965603">
        <w:rPr>
          <w:rFonts w:ascii="Times New Roman" w:hAnsi="Times New Roman" w:cs="Times New Roman"/>
          <w:b/>
          <w:sz w:val="24"/>
          <w:szCs w:val="24"/>
        </w:rPr>
        <w:t>2021. évi LXXXIII. törvény</w:t>
      </w:r>
      <w:r w:rsidRPr="00965603">
        <w:rPr>
          <w:rFonts w:ascii="Times New Roman" w:hAnsi="Times New Roman" w:cs="Times New Roman"/>
          <w:sz w:val="24"/>
          <w:szCs w:val="24"/>
        </w:rPr>
        <w:t xml:space="preserve"> [kihirdetve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2021/119.</w:t>
      </w:r>
      <w:r w:rsidR="00A11CD8">
        <w:rPr>
          <w:rFonts w:ascii="Times New Roman" w:hAnsi="Times New Roman" w:cs="Times New Roman"/>
          <w:sz w:val="24"/>
          <w:szCs w:val="24"/>
        </w:rPr>
        <w:t xml:space="preserve"> száma,</w:t>
      </w:r>
      <w:r w:rsidRPr="00965603">
        <w:rPr>
          <w:rFonts w:ascii="Times New Roman" w:hAnsi="Times New Roman" w:cs="Times New Roman"/>
          <w:sz w:val="24"/>
          <w:szCs w:val="24"/>
        </w:rPr>
        <w:t xml:space="preserve"> 2021. június 25.]</w:t>
      </w:r>
    </w:p>
    <w:p w14:paraId="73B98CD7" w14:textId="66BF79AA" w:rsidR="00AA4600"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az egyes képzéseket és a foglalkoztatást érintő törvények módosításáról szóló </w:t>
      </w:r>
      <w:r w:rsidRPr="00965603">
        <w:rPr>
          <w:rFonts w:ascii="Times New Roman" w:hAnsi="Times New Roman" w:cs="Times New Roman"/>
          <w:b/>
          <w:sz w:val="24"/>
          <w:szCs w:val="24"/>
        </w:rPr>
        <w:t>2021. évi CXLVII. törvény</w:t>
      </w:r>
      <w:r w:rsidRPr="00965603">
        <w:rPr>
          <w:rFonts w:ascii="Times New Roman" w:hAnsi="Times New Roman" w:cs="Times New Roman"/>
          <w:sz w:val="24"/>
          <w:szCs w:val="24"/>
        </w:rPr>
        <w:t xml:space="preserve"> [kihirdetve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2021/235.</w:t>
      </w:r>
      <w:r w:rsidR="00A11CD8">
        <w:rPr>
          <w:rFonts w:ascii="Times New Roman" w:hAnsi="Times New Roman" w:cs="Times New Roman"/>
          <w:sz w:val="24"/>
          <w:szCs w:val="24"/>
        </w:rPr>
        <w:t xml:space="preserve"> száma,</w:t>
      </w:r>
      <w:r w:rsidRPr="00965603">
        <w:rPr>
          <w:rFonts w:ascii="Times New Roman" w:hAnsi="Times New Roman" w:cs="Times New Roman"/>
          <w:sz w:val="24"/>
          <w:szCs w:val="24"/>
        </w:rPr>
        <w:t xml:space="preserve"> 2021. december 21.]</w:t>
      </w:r>
    </w:p>
    <w:p w14:paraId="6D98D5D6" w14:textId="77777777" w:rsidR="000B3AD0" w:rsidRPr="000B3AD0" w:rsidRDefault="000B3AD0" w:rsidP="000B3AD0">
      <w:pPr>
        <w:pStyle w:val="Listaszerbekezds"/>
        <w:numPr>
          <w:ilvl w:val="0"/>
          <w:numId w:val="26"/>
        </w:numPr>
        <w:rPr>
          <w:rFonts w:ascii="Times New Roman" w:hAnsi="Times New Roman" w:cs="Times New Roman"/>
          <w:sz w:val="24"/>
          <w:szCs w:val="24"/>
        </w:rPr>
      </w:pPr>
      <w:r w:rsidRPr="000B3AD0">
        <w:rPr>
          <w:rFonts w:ascii="Times New Roman" w:hAnsi="Times New Roman" w:cs="Times New Roman"/>
          <w:sz w:val="24"/>
          <w:szCs w:val="24"/>
        </w:rPr>
        <w:t xml:space="preserve">a szakképzésben lezajlott átalakítás utólagos hatásvizsgálatából adódó törvénymódosításokról szóló </w:t>
      </w:r>
      <w:r w:rsidRPr="004370EC">
        <w:rPr>
          <w:rFonts w:ascii="Times New Roman" w:hAnsi="Times New Roman" w:cs="Times New Roman"/>
          <w:b/>
          <w:bCs/>
          <w:sz w:val="24"/>
          <w:szCs w:val="24"/>
        </w:rPr>
        <w:t>2023. évi XXXIII. törvény</w:t>
      </w:r>
      <w:r w:rsidRPr="000B3AD0">
        <w:rPr>
          <w:rFonts w:ascii="Times New Roman" w:hAnsi="Times New Roman" w:cs="Times New Roman"/>
          <w:sz w:val="24"/>
          <w:szCs w:val="24"/>
        </w:rPr>
        <w:t xml:space="preserve"> [kihirdetve Magyar Közlöny 2023/81. száma, 2023. június 2.]</w:t>
      </w:r>
    </w:p>
    <w:p w14:paraId="09C147F4" w14:textId="77777777" w:rsidR="000B3AD0" w:rsidRPr="00965603" w:rsidRDefault="000B3AD0" w:rsidP="004370EC">
      <w:pPr>
        <w:pStyle w:val="Listaszerbekezds"/>
        <w:spacing w:before="120" w:after="0" w:line="264" w:lineRule="auto"/>
        <w:jc w:val="both"/>
        <w:rPr>
          <w:rFonts w:ascii="Times New Roman" w:hAnsi="Times New Roman" w:cs="Times New Roman"/>
          <w:sz w:val="24"/>
          <w:szCs w:val="24"/>
        </w:rPr>
      </w:pPr>
    </w:p>
    <w:p w14:paraId="305D17E8" w14:textId="77777777" w:rsidR="00AA4600" w:rsidRPr="000F262E" w:rsidRDefault="00AA4600" w:rsidP="00AA4600">
      <w:pPr>
        <w:spacing w:before="120" w:after="0" w:line="264" w:lineRule="auto"/>
        <w:jc w:val="both"/>
        <w:rPr>
          <w:rFonts w:ascii="Times New Roman" w:hAnsi="Times New Roman" w:cs="Times New Roman"/>
          <w:i/>
          <w:sz w:val="24"/>
          <w:szCs w:val="24"/>
          <w:u w:val="single"/>
        </w:rPr>
      </w:pPr>
      <w:r w:rsidRPr="000F262E">
        <w:rPr>
          <w:rFonts w:ascii="Times New Roman" w:hAnsi="Times New Roman" w:cs="Times New Roman"/>
          <w:i/>
          <w:sz w:val="24"/>
          <w:szCs w:val="24"/>
          <w:u w:val="single"/>
        </w:rPr>
        <w:t xml:space="preserve">Az Szkr. módosítása: </w:t>
      </w:r>
    </w:p>
    <w:p w14:paraId="7E6AE63C" w14:textId="3821D63A" w:rsidR="00AA4600" w:rsidRPr="00965603"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a szakképzéssel és a felnőttképzéssel összefüggő egyes kormányrendeletek módosításáról szóló </w:t>
      </w:r>
      <w:r w:rsidRPr="00965603">
        <w:rPr>
          <w:rFonts w:ascii="Times New Roman" w:hAnsi="Times New Roman" w:cs="Times New Roman"/>
          <w:b/>
          <w:sz w:val="24"/>
          <w:szCs w:val="24"/>
        </w:rPr>
        <w:t>95/2021. (II. 27.) Korm. rendelet</w:t>
      </w:r>
      <w:r w:rsidRPr="00965603">
        <w:rPr>
          <w:rFonts w:ascii="Times New Roman" w:hAnsi="Times New Roman" w:cs="Times New Roman"/>
          <w:sz w:val="24"/>
          <w:szCs w:val="24"/>
        </w:rPr>
        <w:t xml:space="preserve"> [kihirdetve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2021/31</w:t>
      </w:r>
      <w:r w:rsidR="00BD2092">
        <w:rPr>
          <w:rFonts w:ascii="Times New Roman" w:hAnsi="Times New Roman" w:cs="Times New Roman"/>
          <w:sz w:val="24"/>
          <w:szCs w:val="24"/>
        </w:rPr>
        <w:t>.</w:t>
      </w:r>
      <w:r w:rsidR="00A11CD8">
        <w:rPr>
          <w:rFonts w:ascii="Times New Roman" w:hAnsi="Times New Roman" w:cs="Times New Roman"/>
          <w:sz w:val="24"/>
          <w:szCs w:val="24"/>
        </w:rPr>
        <w:t xml:space="preserve"> száma, </w:t>
      </w:r>
      <w:r w:rsidR="00A11CD8" w:rsidRPr="00965603">
        <w:rPr>
          <w:rFonts w:ascii="Times New Roman" w:hAnsi="Times New Roman" w:cs="Times New Roman"/>
          <w:sz w:val="24"/>
          <w:szCs w:val="24"/>
        </w:rPr>
        <w:t>202</w:t>
      </w:r>
      <w:r w:rsidR="00A11CD8">
        <w:rPr>
          <w:rFonts w:ascii="Times New Roman" w:hAnsi="Times New Roman" w:cs="Times New Roman"/>
          <w:sz w:val="24"/>
          <w:szCs w:val="24"/>
        </w:rPr>
        <w:t>1</w:t>
      </w:r>
      <w:r w:rsidR="00A11CD8" w:rsidRPr="00965603">
        <w:rPr>
          <w:rFonts w:ascii="Times New Roman" w:hAnsi="Times New Roman" w:cs="Times New Roman"/>
          <w:sz w:val="24"/>
          <w:szCs w:val="24"/>
        </w:rPr>
        <w:t xml:space="preserve">. </w:t>
      </w:r>
      <w:r w:rsidR="00A11CD8">
        <w:rPr>
          <w:rFonts w:ascii="Times New Roman" w:hAnsi="Times New Roman" w:cs="Times New Roman"/>
          <w:sz w:val="24"/>
          <w:szCs w:val="24"/>
        </w:rPr>
        <w:t>február</w:t>
      </w:r>
      <w:r w:rsidR="00A11CD8" w:rsidRPr="00965603">
        <w:rPr>
          <w:rFonts w:ascii="Times New Roman" w:hAnsi="Times New Roman" w:cs="Times New Roman"/>
          <w:sz w:val="24"/>
          <w:szCs w:val="24"/>
        </w:rPr>
        <w:t xml:space="preserve"> 2</w:t>
      </w:r>
      <w:r w:rsidR="00A11CD8">
        <w:rPr>
          <w:rFonts w:ascii="Times New Roman" w:hAnsi="Times New Roman" w:cs="Times New Roman"/>
          <w:sz w:val="24"/>
          <w:szCs w:val="24"/>
        </w:rPr>
        <w:t>7</w:t>
      </w:r>
      <w:r w:rsidR="00A11CD8" w:rsidRPr="00965603">
        <w:rPr>
          <w:rFonts w:ascii="Times New Roman" w:hAnsi="Times New Roman" w:cs="Times New Roman"/>
          <w:sz w:val="24"/>
          <w:szCs w:val="24"/>
        </w:rPr>
        <w:t>.</w:t>
      </w:r>
      <w:r w:rsidRPr="00965603">
        <w:rPr>
          <w:rFonts w:ascii="Times New Roman" w:hAnsi="Times New Roman" w:cs="Times New Roman"/>
          <w:sz w:val="24"/>
          <w:szCs w:val="24"/>
        </w:rPr>
        <w:t>]</w:t>
      </w:r>
    </w:p>
    <w:p w14:paraId="660F8C86" w14:textId="00DAF945" w:rsidR="00AA4600" w:rsidRPr="00965603"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a szakképzésről szóló törvény végrehajtásáról szóló 12/2020. (II. 7.) Korm. rendelet módosításáról szóló </w:t>
      </w:r>
      <w:r w:rsidRPr="00965603">
        <w:rPr>
          <w:rFonts w:ascii="Times New Roman" w:hAnsi="Times New Roman" w:cs="Times New Roman"/>
          <w:b/>
          <w:sz w:val="24"/>
          <w:szCs w:val="24"/>
        </w:rPr>
        <w:t>319/2020. (VII. 1.) Korm. rendelet</w:t>
      </w:r>
      <w:r w:rsidRPr="00965603">
        <w:rPr>
          <w:rFonts w:ascii="Times New Roman" w:hAnsi="Times New Roman" w:cs="Times New Roman"/>
          <w:sz w:val="24"/>
          <w:szCs w:val="24"/>
        </w:rPr>
        <w:t xml:space="preserve"> [kihirdetve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2020/157</w:t>
      </w:r>
      <w:r w:rsidR="00BD2092">
        <w:rPr>
          <w:rFonts w:ascii="Times New Roman" w:hAnsi="Times New Roman" w:cs="Times New Roman"/>
          <w:sz w:val="24"/>
          <w:szCs w:val="24"/>
        </w:rPr>
        <w:t>.</w:t>
      </w:r>
      <w:r w:rsidR="00A11CD8">
        <w:rPr>
          <w:rFonts w:ascii="Times New Roman" w:hAnsi="Times New Roman" w:cs="Times New Roman"/>
          <w:sz w:val="24"/>
          <w:szCs w:val="24"/>
        </w:rPr>
        <w:t xml:space="preserve"> száma, </w:t>
      </w:r>
      <w:r w:rsidR="00A11CD8" w:rsidRPr="00965603">
        <w:rPr>
          <w:rFonts w:ascii="Times New Roman" w:hAnsi="Times New Roman" w:cs="Times New Roman"/>
          <w:sz w:val="24"/>
          <w:szCs w:val="24"/>
        </w:rPr>
        <w:t>202</w:t>
      </w:r>
      <w:r w:rsidR="00A11CD8">
        <w:rPr>
          <w:rFonts w:ascii="Times New Roman" w:hAnsi="Times New Roman" w:cs="Times New Roman"/>
          <w:sz w:val="24"/>
          <w:szCs w:val="24"/>
        </w:rPr>
        <w:t>0</w:t>
      </w:r>
      <w:r w:rsidR="00A11CD8" w:rsidRPr="00965603">
        <w:rPr>
          <w:rFonts w:ascii="Times New Roman" w:hAnsi="Times New Roman" w:cs="Times New Roman"/>
          <w:sz w:val="24"/>
          <w:szCs w:val="24"/>
        </w:rPr>
        <w:t xml:space="preserve">. </w:t>
      </w:r>
      <w:r w:rsidR="00A11CD8">
        <w:rPr>
          <w:rFonts w:ascii="Times New Roman" w:hAnsi="Times New Roman" w:cs="Times New Roman"/>
          <w:sz w:val="24"/>
          <w:szCs w:val="24"/>
        </w:rPr>
        <w:t>február</w:t>
      </w:r>
      <w:r w:rsidR="00A11CD8" w:rsidRPr="00965603">
        <w:rPr>
          <w:rFonts w:ascii="Times New Roman" w:hAnsi="Times New Roman" w:cs="Times New Roman"/>
          <w:sz w:val="24"/>
          <w:szCs w:val="24"/>
        </w:rPr>
        <w:t xml:space="preserve"> </w:t>
      </w:r>
      <w:r w:rsidR="00A11CD8">
        <w:rPr>
          <w:rFonts w:ascii="Times New Roman" w:hAnsi="Times New Roman" w:cs="Times New Roman"/>
          <w:sz w:val="24"/>
          <w:szCs w:val="24"/>
        </w:rPr>
        <w:t>7</w:t>
      </w:r>
      <w:r w:rsidR="00A11CD8" w:rsidRPr="00965603">
        <w:rPr>
          <w:rFonts w:ascii="Times New Roman" w:hAnsi="Times New Roman" w:cs="Times New Roman"/>
          <w:sz w:val="24"/>
          <w:szCs w:val="24"/>
        </w:rPr>
        <w:t>.</w:t>
      </w:r>
      <w:r w:rsidRPr="00965603">
        <w:rPr>
          <w:rFonts w:ascii="Times New Roman" w:hAnsi="Times New Roman" w:cs="Times New Roman"/>
          <w:sz w:val="24"/>
          <w:szCs w:val="24"/>
        </w:rPr>
        <w:t>]</w:t>
      </w:r>
    </w:p>
    <w:p w14:paraId="7D8ECCEA" w14:textId="1D67DBCB" w:rsidR="00AA4600" w:rsidRPr="00965603"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lastRenderedPageBreak/>
        <w:t xml:space="preserve">egyes kormányrendeleteknek a szakképzéssel összefüggő módosításáról szóló </w:t>
      </w:r>
      <w:r w:rsidRPr="00965603">
        <w:rPr>
          <w:rFonts w:ascii="Times New Roman" w:hAnsi="Times New Roman" w:cs="Times New Roman"/>
          <w:b/>
          <w:sz w:val="24"/>
          <w:szCs w:val="24"/>
        </w:rPr>
        <w:t>380/2021. (VI. 30.) Korm. rendelet</w:t>
      </w:r>
      <w:r w:rsidRPr="00965603">
        <w:rPr>
          <w:rFonts w:ascii="Times New Roman" w:hAnsi="Times New Roman" w:cs="Times New Roman"/>
          <w:sz w:val="24"/>
          <w:szCs w:val="24"/>
        </w:rPr>
        <w:t xml:space="preserve"> [kihirdetve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2021/123.</w:t>
      </w:r>
      <w:r w:rsidR="00A11CD8">
        <w:rPr>
          <w:rFonts w:ascii="Times New Roman" w:hAnsi="Times New Roman" w:cs="Times New Roman"/>
          <w:sz w:val="24"/>
          <w:szCs w:val="24"/>
        </w:rPr>
        <w:t xml:space="preserve"> száma, </w:t>
      </w:r>
      <w:r w:rsidR="00A11CD8" w:rsidRPr="00965603">
        <w:rPr>
          <w:rFonts w:ascii="Times New Roman" w:hAnsi="Times New Roman" w:cs="Times New Roman"/>
          <w:sz w:val="24"/>
          <w:szCs w:val="24"/>
        </w:rPr>
        <w:t>202</w:t>
      </w:r>
      <w:r w:rsidR="00A11CD8">
        <w:rPr>
          <w:rFonts w:ascii="Times New Roman" w:hAnsi="Times New Roman" w:cs="Times New Roman"/>
          <w:sz w:val="24"/>
          <w:szCs w:val="24"/>
        </w:rPr>
        <w:t>0</w:t>
      </w:r>
      <w:r w:rsidR="00A11CD8" w:rsidRPr="00965603">
        <w:rPr>
          <w:rFonts w:ascii="Times New Roman" w:hAnsi="Times New Roman" w:cs="Times New Roman"/>
          <w:sz w:val="24"/>
          <w:szCs w:val="24"/>
        </w:rPr>
        <w:t xml:space="preserve">. </w:t>
      </w:r>
      <w:r w:rsidR="00A11CD8">
        <w:rPr>
          <w:rFonts w:ascii="Times New Roman" w:hAnsi="Times New Roman" w:cs="Times New Roman"/>
          <w:sz w:val="24"/>
          <w:szCs w:val="24"/>
        </w:rPr>
        <w:t>június 30.</w:t>
      </w:r>
      <w:r w:rsidRPr="00965603">
        <w:rPr>
          <w:rFonts w:ascii="Times New Roman" w:hAnsi="Times New Roman" w:cs="Times New Roman"/>
          <w:sz w:val="24"/>
          <w:szCs w:val="24"/>
        </w:rPr>
        <w:t>]</w:t>
      </w:r>
    </w:p>
    <w:p w14:paraId="6A581DD9" w14:textId="7246D69A" w:rsidR="00AA4600" w:rsidRDefault="00AA4600" w:rsidP="00AA4600">
      <w:pPr>
        <w:pStyle w:val="Listaszerbekezds"/>
        <w:numPr>
          <w:ilvl w:val="0"/>
          <w:numId w:val="26"/>
        </w:num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 xml:space="preserve">egyes kormányrendeleteknek a szakképzéssel összefüggő módosításáról szóló </w:t>
      </w:r>
      <w:r w:rsidRPr="00965603">
        <w:rPr>
          <w:rFonts w:ascii="Times New Roman" w:hAnsi="Times New Roman" w:cs="Times New Roman"/>
          <w:b/>
          <w:sz w:val="24"/>
          <w:szCs w:val="24"/>
        </w:rPr>
        <w:t>800/2021. (XII. 28.) Korm. rendelet</w:t>
      </w:r>
      <w:r w:rsidRPr="00965603">
        <w:rPr>
          <w:rFonts w:ascii="Times New Roman" w:hAnsi="Times New Roman" w:cs="Times New Roman"/>
          <w:sz w:val="24"/>
          <w:szCs w:val="24"/>
        </w:rPr>
        <w:t xml:space="preserve"> </w:t>
      </w:r>
      <w:bookmarkStart w:id="1" w:name="_Hlk139872693"/>
      <w:r w:rsidRPr="00965603">
        <w:rPr>
          <w:rFonts w:ascii="Times New Roman" w:hAnsi="Times New Roman" w:cs="Times New Roman"/>
          <w:sz w:val="24"/>
          <w:szCs w:val="24"/>
        </w:rPr>
        <w:t>[</w:t>
      </w:r>
      <w:bookmarkEnd w:id="1"/>
      <w:r w:rsidRPr="00965603">
        <w:rPr>
          <w:rFonts w:ascii="Times New Roman" w:hAnsi="Times New Roman" w:cs="Times New Roman"/>
          <w:sz w:val="24"/>
          <w:szCs w:val="24"/>
        </w:rPr>
        <w:t>kihirdetve M</w:t>
      </w:r>
      <w:r w:rsidR="005E2E64">
        <w:rPr>
          <w:rFonts w:ascii="Times New Roman" w:hAnsi="Times New Roman" w:cs="Times New Roman"/>
          <w:sz w:val="24"/>
          <w:szCs w:val="24"/>
        </w:rPr>
        <w:t xml:space="preserve">agyar </w:t>
      </w:r>
      <w:r w:rsidRPr="00965603">
        <w:rPr>
          <w:rFonts w:ascii="Times New Roman" w:hAnsi="Times New Roman" w:cs="Times New Roman"/>
          <w:sz w:val="24"/>
          <w:szCs w:val="24"/>
        </w:rPr>
        <w:t>K</w:t>
      </w:r>
      <w:r w:rsidR="005E2E64">
        <w:rPr>
          <w:rFonts w:ascii="Times New Roman" w:hAnsi="Times New Roman" w:cs="Times New Roman"/>
          <w:sz w:val="24"/>
          <w:szCs w:val="24"/>
        </w:rPr>
        <w:t>özlöny</w:t>
      </w:r>
      <w:r w:rsidRPr="00965603">
        <w:rPr>
          <w:rFonts w:ascii="Times New Roman" w:hAnsi="Times New Roman" w:cs="Times New Roman"/>
          <w:sz w:val="24"/>
          <w:szCs w:val="24"/>
        </w:rPr>
        <w:t xml:space="preserve"> 2021/243.</w:t>
      </w:r>
      <w:r w:rsidR="00A11CD8">
        <w:rPr>
          <w:rFonts w:ascii="Times New Roman" w:hAnsi="Times New Roman" w:cs="Times New Roman"/>
          <w:sz w:val="24"/>
          <w:szCs w:val="24"/>
        </w:rPr>
        <w:t xml:space="preserve"> száma, </w:t>
      </w:r>
      <w:r w:rsidR="00A11CD8" w:rsidRPr="00965603">
        <w:rPr>
          <w:rFonts w:ascii="Times New Roman" w:hAnsi="Times New Roman" w:cs="Times New Roman"/>
          <w:sz w:val="24"/>
          <w:szCs w:val="24"/>
        </w:rPr>
        <w:t>202</w:t>
      </w:r>
      <w:r w:rsidR="00A11CD8">
        <w:rPr>
          <w:rFonts w:ascii="Times New Roman" w:hAnsi="Times New Roman" w:cs="Times New Roman"/>
          <w:sz w:val="24"/>
          <w:szCs w:val="24"/>
        </w:rPr>
        <w:t>1</w:t>
      </w:r>
      <w:r w:rsidR="00A11CD8" w:rsidRPr="00965603">
        <w:rPr>
          <w:rFonts w:ascii="Times New Roman" w:hAnsi="Times New Roman" w:cs="Times New Roman"/>
          <w:sz w:val="24"/>
          <w:szCs w:val="24"/>
        </w:rPr>
        <w:t xml:space="preserve">. </w:t>
      </w:r>
      <w:r w:rsidR="00A11CD8">
        <w:rPr>
          <w:rFonts w:ascii="Times New Roman" w:hAnsi="Times New Roman" w:cs="Times New Roman"/>
          <w:sz w:val="24"/>
          <w:szCs w:val="24"/>
        </w:rPr>
        <w:t>december</w:t>
      </w:r>
      <w:r w:rsidR="00A11CD8" w:rsidRPr="00965603">
        <w:rPr>
          <w:rFonts w:ascii="Times New Roman" w:hAnsi="Times New Roman" w:cs="Times New Roman"/>
          <w:sz w:val="24"/>
          <w:szCs w:val="24"/>
        </w:rPr>
        <w:t xml:space="preserve"> 2</w:t>
      </w:r>
      <w:r w:rsidR="00A11CD8">
        <w:rPr>
          <w:rFonts w:ascii="Times New Roman" w:hAnsi="Times New Roman" w:cs="Times New Roman"/>
          <w:sz w:val="24"/>
          <w:szCs w:val="24"/>
        </w:rPr>
        <w:t>8</w:t>
      </w:r>
      <w:r w:rsidR="00A11CD8" w:rsidRPr="00965603">
        <w:rPr>
          <w:rFonts w:ascii="Times New Roman" w:hAnsi="Times New Roman" w:cs="Times New Roman"/>
          <w:sz w:val="24"/>
          <w:szCs w:val="24"/>
        </w:rPr>
        <w:t>.</w:t>
      </w:r>
      <w:r w:rsidR="005E2E64" w:rsidRPr="00965603">
        <w:rPr>
          <w:rFonts w:ascii="Times New Roman" w:hAnsi="Times New Roman" w:cs="Times New Roman"/>
          <w:sz w:val="24"/>
          <w:szCs w:val="24"/>
        </w:rPr>
        <w:t>]</w:t>
      </w:r>
    </w:p>
    <w:p w14:paraId="47F96773" w14:textId="6183A1C1" w:rsidR="00606CF7" w:rsidRPr="00965603" w:rsidRDefault="000B3AD0" w:rsidP="00AA4600">
      <w:pPr>
        <w:pStyle w:val="Listaszerbekezds"/>
        <w:numPr>
          <w:ilvl w:val="0"/>
          <w:numId w:val="26"/>
        </w:numPr>
        <w:spacing w:before="120" w:after="0" w:line="264" w:lineRule="auto"/>
        <w:jc w:val="both"/>
        <w:rPr>
          <w:rFonts w:ascii="Times New Roman" w:hAnsi="Times New Roman" w:cs="Times New Roman"/>
          <w:sz w:val="24"/>
          <w:szCs w:val="24"/>
        </w:rPr>
      </w:pPr>
      <w:r>
        <w:rPr>
          <w:rFonts w:ascii="Times New Roman" w:hAnsi="Times New Roman" w:cs="Times New Roman"/>
          <w:sz w:val="24"/>
          <w:szCs w:val="24"/>
        </w:rPr>
        <w:t xml:space="preserve">a szakképzésben lezajlott átalakítás utólagos hatásvizsgálatából adódó kormányrendelet-módosításokról </w:t>
      </w:r>
      <w:r w:rsidRPr="004370EC">
        <w:rPr>
          <w:rFonts w:ascii="Times New Roman" w:hAnsi="Times New Roman" w:cs="Times New Roman"/>
          <w:b/>
          <w:bCs/>
          <w:sz w:val="24"/>
          <w:szCs w:val="24"/>
        </w:rPr>
        <w:t>292/2023. (VII.6.)</w:t>
      </w:r>
      <w:r>
        <w:rPr>
          <w:rFonts w:ascii="Times New Roman" w:hAnsi="Times New Roman" w:cs="Times New Roman"/>
          <w:sz w:val="24"/>
          <w:szCs w:val="24"/>
        </w:rPr>
        <w:t xml:space="preserve"> Korm. rendelet </w:t>
      </w:r>
      <w:r w:rsidRPr="00965603">
        <w:rPr>
          <w:rFonts w:ascii="Times New Roman" w:hAnsi="Times New Roman" w:cs="Times New Roman"/>
          <w:sz w:val="24"/>
          <w:szCs w:val="24"/>
        </w:rPr>
        <w:t>[</w:t>
      </w:r>
      <w:r>
        <w:rPr>
          <w:rFonts w:ascii="Times New Roman" w:hAnsi="Times New Roman" w:cs="Times New Roman"/>
          <w:sz w:val="24"/>
          <w:szCs w:val="24"/>
        </w:rPr>
        <w:t>kihirdetve Magyar Közlöny 2023/101. száma, 2023. július 6.</w:t>
      </w:r>
      <w:r w:rsidR="004370EC" w:rsidRPr="004370EC">
        <w:rPr>
          <w:rFonts w:ascii="Times New Roman" w:hAnsi="Times New Roman" w:cs="Times New Roman"/>
          <w:sz w:val="24"/>
          <w:szCs w:val="24"/>
        </w:rPr>
        <w:t>]</w:t>
      </w:r>
    </w:p>
    <w:p w14:paraId="517DFCF3" w14:textId="45C4C23F" w:rsidR="00AA4600" w:rsidRPr="00965603" w:rsidRDefault="00AA4600" w:rsidP="00AA4600">
      <w:pPr>
        <w:spacing w:before="120" w:after="0" w:line="264" w:lineRule="auto"/>
        <w:jc w:val="both"/>
        <w:rPr>
          <w:rFonts w:ascii="Times New Roman" w:hAnsi="Times New Roman" w:cs="Times New Roman"/>
          <w:sz w:val="24"/>
          <w:szCs w:val="24"/>
        </w:rPr>
      </w:pPr>
      <w:r w:rsidRPr="00965603">
        <w:rPr>
          <w:rFonts w:ascii="Times New Roman" w:hAnsi="Times New Roman" w:cs="Times New Roman"/>
          <w:sz w:val="24"/>
          <w:szCs w:val="24"/>
        </w:rPr>
        <w:t>A következő tájékoztató az időközi változásokat figyelembe vevő, 202</w:t>
      </w:r>
      <w:r w:rsidR="00606CF7">
        <w:rPr>
          <w:rFonts w:ascii="Times New Roman" w:hAnsi="Times New Roman" w:cs="Times New Roman"/>
          <w:sz w:val="24"/>
          <w:szCs w:val="24"/>
        </w:rPr>
        <w:t>3</w:t>
      </w:r>
      <w:r w:rsidRPr="00965603">
        <w:rPr>
          <w:rFonts w:ascii="Times New Roman" w:hAnsi="Times New Roman" w:cs="Times New Roman"/>
          <w:sz w:val="24"/>
          <w:szCs w:val="24"/>
        </w:rPr>
        <w:t xml:space="preserve"> </w:t>
      </w:r>
      <w:r w:rsidR="00606CF7">
        <w:rPr>
          <w:rFonts w:ascii="Times New Roman" w:hAnsi="Times New Roman" w:cs="Times New Roman"/>
          <w:sz w:val="24"/>
          <w:szCs w:val="24"/>
        </w:rPr>
        <w:t>első félévi</w:t>
      </w:r>
      <w:r w:rsidRPr="00965603">
        <w:rPr>
          <w:rFonts w:ascii="Times New Roman" w:hAnsi="Times New Roman" w:cs="Times New Roman"/>
          <w:sz w:val="24"/>
          <w:szCs w:val="24"/>
        </w:rPr>
        <w:t xml:space="preserve"> hatályos jogszabályi háttérhez igazodik.</w:t>
      </w:r>
    </w:p>
    <w:p w14:paraId="070C0F12" w14:textId="57FCDF16" w:rsidR="00AA4600" w:rsidRPr="00965603" w:rsidRDefault="00AA4600" w:rsidP="004261DF">
      <w:pPr>
        <w:spacing w:before="120" w:after="0" w:line="264" w:lineRule="auto"/>
        <w:jc w:val="both"/>
        <w:rPr>
          <w:rFonts w:ascii="Times New Roman" w:hAnsi="Times New Roman" w:cs="Times New Roman"/>
          <w:color w:val="0D0D0D" w:themeColor="text1" w:themeTint="F2"/>
          <w:sz w:val="24"/>
          <w:szCs w:val="24"/>
        </w:rPr>
      </w:pPr>
    </w:p>
    <w:p w14:paraId="2777CB97" w14:textId="77777777" w:rsidR="00CD4361" w:rsidRPr="00965603" w:rsidRDefault="00CD4361" w:rsidP="00CD4361">
      <w:pPr>
        <w:spacing w:before="240" w:after="0" w:line="264" w:lineRule="auto"/>
        <w:jc w:val="both"/>
        <w:rPr>
          <w:rFonts w:ascii="Times New Roman" w:hAnsi="Times New Roman" w:cs="Times New Roman"/>
          <w:b/>
          <w:i/>
          <w:color w:val="0D0D0D" w:themeColor="text1" w:themeTint="F2"/>
          <w:sz w:val="24"/>
          <w:szCs w:val="24"/>
          <w:u w:val="single"/>
        </w:rPr>
      </w:pPr>
      <w:r w:rsidRPr="00965603">
        <w:rPr>
          <w:rFonts w:ascii="Times New Roman" w:hAnsi="Times New Roman" w:cs="Times New Roman"/>
          <w:b/>
          <w:i/>
          <w:color w:val="0D0D0D" w:themeColor="text1" w:themeTint="F2"/>
          <w:sz w:val="24"/>
          <w:szCs w:val="24"/>
          <w:u w:val="single"/>
        </w:rPr>
        <w:t>I. Az új szakképzési rendszer főbb jellemzői</w:t>
      </w:r>
    </w:p>
    <w:p w14:paraId="39CA22FE" w14:textId="3C381B1F" w:rsidR="00420F69" w:rsidRPr="00965603" w:rsidRDefault="00FC5D22"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Az Szkt. </w:t>
      </w:r>
      <w:r w:rsidR="00420F69" w:rsidRPr="00965603">
        <w:rPr>
          <w:rFonts w:ascii="Times New Roman" w:hAnsi="Times New Roman" w:cs="Times New Roman"/>
          <w:color w:val="0D0D0D" w:themeColor="text1" w:themeTint="F2"/>
          <w:sz w:val="24"/>
          <w:szCs w:val="24"/>
        </w:rPr>
        <w:t xml:space="preserve">a szakképzés két alapvető intézményeként a </w:t>
      </w:r>
      <w:r w:rsidR="00420F69" w:rsidRPr="00965603">
        <w:rPr>
          <w:rFonts w:ascii="Times New Roman" w:hAnsi="Times New Roman" w:cs="Times New Roman"/>
          <w:b/>
          <w:color w:val="0D0D0D" w:themeColor="text1" w:themeTint="F2"/>
          <w:sz w:val="24"/>
          <w:szCs w:val="24"/>
        </w:rPr>
        <w:t>szakképző iskolát</w:t>
      </w:r>
      <w:r w:rsidR="00420F69" w:rsidRPr="00965603">
        <w:rPr>
          <w:rFonts w:ascii="Times New Roman" w:hAnsi="Times New Roman" w:cs="Times New Roman"/>
          <w:color w:val="0D0D0D" w:themeColor="text1" w:themeTint="F2"/>
          <w:sz w:val="24"/>
          <w:szCs w:val="24"/>
        </w:rPr>
        <w:t xml:space="preserve"> és a </w:t>
      </w:r>
      <w:r w:rsidR="00420F69" w:rsidRPr="00965603">
        <w:rPr>
          <w:rFonts w:ascii="Times New Roman" w:hAnsi="Times New Roman" w:cs="Times New Roman"/>
          <w:b/>
          <w:color w:val="0D0D0D" w:themeColor="text1" w:themeTint="F2"/>
          <w:sz w:val="24"/>
          <w:szCs w:val="24"/>
        </w:rPr>
        <w:t>technikumot</w:t>
      </w:r>
      <w:r w:rsidR="00420F69" w:rsidRPr="00965603">
        <w:rPr>
          <w:rFonts w:ascii="Times New Roman" w:hAnsi="Times New Roman" w:cs="Times New Roman"/>
          <w:color w:val="0D0D0D" w:themeColor="text1" w:themeTint="F2"/>
          <w:sz w:val="24"/>
          <w:szCs w:val="24"/>
        </w:rPr>
        <w:t xml:space="preserve"> </w:t>
      </w:r>
      <w:r w:rsidR="00AA4600" w:rsidRPr="00965603">
        <w:rPr>
          <w:rFonts w:ascii="Times New Roman" w:hAnsi="Times New Roman" w:cs="Times New Roman"/>
          <w:color w:val="0D0D0D" w:themeColor="text1" w:themeTint="F2"/>
          <w:sz w:val="24"/>
          <w:szCs w:val="24"/>
        </w:rPr>
        <w:t>nevesíti</w:t>
      </w:r>
      <w:r w:rsidR="00355538" w:rsidRPr="00965603">
        <w:rPr>
          <w:rFonts w:ascii="Times New Roman" w:hAnsi="Times New Roman" w:cs="Times New Roman"/>
          <w:color w:val="0D0D0D" w:themeColor="text1" w:themeTint="F2"/>
          <w:sz w:val="24"/>
          <w:szCs w:val="24"/>
        </w:rPr>
        <w:t xml:space="preserve"> (Szkt. 16. §)</w:t>
      </w:r>
      <w:r w:rsidR="00420F69" w:rsidRPr="00965603">
        <w:rPr>
          <w:rFonts w:ascii="Times New Roman" w:hAnsi="Times New Roman" w:cs="Times New Roman"/>
          <w:color w:val="0D0D0D" w:themeColor="text1" w:themeTint="F2"/>
          <w:sz w:val="24"/>
          <w:szCs w:val="24"/>
        </w:rPr>
        <w:t xml:space="preserve">. Ezen túlmenően beszélhetünk </w:t>
      </w:r>
      <w:r w:rsidR="00420F69" w:rsidRPr="00965603">
        <w:rPr>
          <w:rFonts w:ascii="Times New Roman" w:hAnsi="Times New Roman" w:cs="Times New Roman"/>
          <w:b/>
          <w:color w:val="0D0D0D" w:themeColor="text1" w:themeTint="F2"/>
          <w:sz w:val="24"/>
          <w:szCs w:val="24"/>
        </w:rPr>
        <w:t>többcélú szakképző intézményekről</w:t>
      </w:r>
      <w:r w:rsidR="00420F69" w:rsidRPr="00965603">
        <w:rPr>
          <w:rFonts w:ascii="Times New Roman" w:hAnsi="Times New Roman" w:cs="Times New Roman"/>
          <w:color w:val="0D0D0D" w:themeColor="text1" w:themeTint="F2"/>
          <w:sz w:val="24"/>
          <w:szCs w:val="24"/>
        </w:rPr>
        <w:t>, amelyek szakképzési és köznevelési feladatokat (pl. kollégium, gimnázium) egyaránt ellátnak, de működésükben a szakképzésnek</w:t>
      </w:r>
      <w:r w:rsidR="007111E6" w:rsidRPr="00965603">
        <w:rPr>
          <w:rFonts w:ascii="Times New Roman" w:hAnsi="Times New Roman" w:cs="Times New Roman"/>
          <w:color w:val="0D0D0D" w:themeColor="text1" w:themeTint="F2"/>
          <w:sz w:val="24"/>
          <w:szCs w:val="24"/>
        </w:rPr>
        <w:t>, a szakképzési</w:t>
      </w:r>
      <w:r w:rsidR="00D96F16">
        <w:rPr>
          <w:rFonts w:ascii="Times New Roman" w:hAnsi="Times New Roman" w:cs="Times New Roman"/>
          <w:color w:val="0D0D0D" w:themeColor="text1" w:themeTint="F2"/>
          <w:sz w:val="24"/>
          <w:szCs w:val="24"/>
        </w:rPr>
        <w:t xml:space="preserve"> </w:t>
      </w:r>
      <w:r w:rsidR="007111E6" w:rsidRPr="00965603">
        <w:rPr>
          <w:rFonts w:ascii="Times New Roman" w:hAnsi="Times New Roman" w:cs="Times New Roman"/>
          <w:color w:val="0D0D0D" w:themeColor="text1" w:themeTint="F2"/>
          <w:sz w:val="24"/>
          <w:szCs w:val="24"/>
        </w:rPr>
        <w:t>alapfeladat</w:t>
      </w:r>
      <w:r w:rsidR="00D96F16">
        <w:rPr>
          <w:rFonts w:ascii="Times New Roman" w:hAnsi="Times New Roman" w:cs="Times New Roman"/>
          <w:color w:val="0D0D0D" w:themeColor="text1" w:themeTint="F2"/>
          <w:sz w:val="24"/>
          <w:szCs w:val="24"/>
        </w:rPr>
        <w:t>ok</w:t>
      </w:r>
      <w:r w:rsidR="007111E6" w:rsidRPr="00965603">
        <w:rPr>
          <w:rFonts w:ascii="Times New Roman" w:hAnsi="Times New Roman" w:cs="Times New Roman"/>
          <w:color w:val="0D0D0D" w:themeColor="text1" w:themeTint="F2"/>
          <w:sz w:val="24"/>
          <w:szCs w:val="24"/>
        </w:rPr>
        <w:t>-ellátás</w:t>
      </w:r>
      <w:r w:rsidR="00D96F16">
        <w:rPr>
          <w:rFonts w:ascii="Times New Roman" w:hAnsi="Times New Roman" w:cs="Times New Roman"/>
          <w:color w:val="0D0D0D" w:themeColor="text1" w:themeTint="F2"/>
          <w:sz w:val="24"/>
          <w:szCs w:val="24"/>
        </w:rPr>
        <w:t>á</w:t>
      </w:r>
      <w:r w:rsidR="007111E6" w:rsidRPr="00965603">
        <w:rPr>
          <w:rFonts w:ascii="Times New Roman" w:hAnsi="Times New Roman" w:cs="Times New Roman"/>
          <w:color w:val="0D0D0D" w:themeColor="text1" w:themeTint="F2"/>
          <w:sz w:val="24"/>
          <w:szCs w:val="24"/>
        </w:rPr>
        <w:t>nak</w:t>
      </w:r>
      <w:r w:rsidR="00420F69" w:rsidRPr="00965603">
        <w:rPr>
          <w:rFonts w:ascii="Times New Roman" w:hAnsi="Times New Roman" w:cs="Times New Roman"/>
          <w:color w:val="0D0D0D" w:themeColor="text1" w:themeTint="F2"/>
          <w:sz w:val="24"/>
          <w:szCs w:val="24"/>
        </w:rPr>
        <w:t xml:space="preserve"> van domináns szerepe</w:t>
      </w:r>
      <w:r w:rsidR="00AA4600" w:rsidRPr="00965603">
        <w:rPr>
          <w:rFonts w:ascii="Times New Roman" w:hAnsi="Times New Roman" w:cs="Times New Roman"/>
          <w:color w:val="0D0D0D" w:themeColor="text1" w:themeTint="F2"/>
          <w:sz w:val="24"/>
          <w:szCs w:val="24"/>
        </w:rPr>
        <w:t xml:space="preserve"> (Szkt. 18. §)</w:t>
      </w:r>
      <w:r w:rsidR="00420F69" w:rsidRPr="00965603">
        <w:rPr>
          <w:rFonts w:ascii="Times New Roman" w:hAnsi="Times New Roman" w:cs="Times New Roman"/>
          <w:color w:val="0D0D0D" w:themeColor="text1" w:themeTint="F2"/>
          <w:sz w:val="24"/>
          <w:szCs w:val="24"/>
        </w:rPr>
        <w:t xml:space="preserve">. Az átalakult szakképzési rendszer meghatározó intézményeiként szerepelnek </w:t>
      </w:r>
      <w:r w:rsidR="007111E6" w:rsidRPr="00965603">
        <w:rPr>
          <w:rFonts w:ascii="Times New Roman" w:hAnsi="Times New Roman" w:cs="Times New Roman"/>
          <w:color w:val="0D0D0D" w:themeColor="text1" w:themeTint="F2"/>
          <w:sz w:val="24"/>
          <w:szCs w:val="24"/>
        </w:rPr>
        <w:t xml:space="preserve">továbbra is </w:t>
      </w:r>
      <w:r w:rsidR="00420F69" w:rsidRPr="00965603">
        <w:rPr>
          <w:rFonts w:ascii="Times New Roman" w:hAnsi="Times New Roman" w:cs="Times New Roman"/>
          <w:color w:val="0D0D0D" w:themeColor="text1" w:themeTint="F2"/>
          <w:sz w:val="24"/>
          <w:szCs w:val="24"/>
        </w:rPr>
        <w:t xml:space="preserve">a </w:t>
      </w:r>
      <w:r w:rsidR="00420F69" w:rsidRPr="00965603">
        <w:rPr>
          <w:rFonts w:ascii="Times New Roman" w:hAnsi="Times New Roman" w:cs="Times New Roman"/>
          <w:b/>
          <w:color w:val="0D0D0D" w:themeColor="text1" w:themeTint="F2"/>
          <w:sz w:val="24"/>
          <w:szCs w:val="24"/>
        </w:rPr>
        <w:t>szakképzési centrumok</w:t>
      </w:r>
      <w:r w:rsidR="00420F69" w:rsidRPr="00965603">
        <w:rPr>
          <w:rFonts w:ascii="Times New Roman" w:hAnsi="Times New Roman" w:cs="Times New Roman"/>
          <w:color w:val="0D0D0D" w:themeColor="text1" w:themeTint="F2"/>
          <w:sz w:val="24"/>
          <w:szCs w:val="24"/>
        </w:rPr>
        <w:t xml:space="preserve">, amelyek szakképzési feladataikat a </w:t>
      </w:r>
      <w:r w:rsidR="00AA4600" w:rsidRPr="00965603">
        <w:rPr>
          <w:rFonts w:ascii="Times New Roman" w:hAnsi="Times New Roman" w:cs="Times New Roman"/>
          <w:color w:val="0D0D0D" w:themeColor="text1" w:themeTint="F2"/>
          <w:sz w:val="24"/>
          <w:szCs w:val="24"/>
        </w:rPr>
        <w:t xml:space="preserve">szakképzési centrumok részeként működő </w:t>
      </w:r>
      <w:r w:rsidR="00420F69" w:rsidRPr="00965603">
        <w:rPr>
          <w:rFonts w:ascii="Times New Roman" w:hAnsi="Times New Roman" w:cs="Times New Roman"/>
          <w:color w:val="0D0D0D" w:themeColor="text1" w:themeTint="F2"/>
          <w:sz w:val="24"/>
          <w:szCs w:val="24"/>
        </w:rPr>
        <w:t xml:space="preserve">szakképző intézményeik által látják el. </w:t>
      </w:r>
      <w:r w:rsidR="00CF71D2" w:rsidRPr="00965603">
        <w:rPr>
          <w:rFonts w:ascii="Times New Roman" w:hAnsi="Times New Roman" w:cs="Times New Roman"/>
          <w:color w:val="0D0D0D" w:themeColor="text1" w:themeTint="F2"/>
          <w:sz w:val="24"/>
          <w:szCs w:val="24"/>
        </w:rPr>
        <w:t xml:space="preserve">(Állami szakképző intézmény főszabályként, speciális esetektől eltekintve, minden esetben állam által alapított szakképzési centrum részeként működik.) </w:t>
      </w:r>
      <w:r w:rsidR="00420F69" w:rsidRPr="00965603">
        <w:rPr>
          <w:rFonts w:ascii="Times New Roman" w:hAnsi="Times New Roman" w:cs="Times New Roman"/>
          <w:color w:val="0D0D0D" w:themeColor="text1" w:themeTint="F2"/>
          <w:sz w:val="24"/>
          <w:szCs w:val="24"/>
        </w:rPr>
        <w:t>Meg kell említeni, hogy az új jogszabályi környezetben a korábbi szakiskolák, speciális szakiskolák, valamint a</w:t>
      </w:r>
      <w:r w:rsidR="00B01291" w:rsidRPr="00965603">
        <w:rPr>
          <w:rFonts w:ascii="Times New Roman" w:hAnsi="Times New Roman" w:cs="Times New Roman"/>
          <w:color w:val="0D0D0D" w:themeColor="text1" w:themeTint="F2"/>
          <w:sz w:val="24"/>
          <w:szCs w:val="24"/>
        </w:rPr>
        <w:t xml:space="preserve">z új, nemzeti köznevelésről szóló </w:t>
      </w:r>
      <w:r w:rsidR="00A11CD8">
        <w:rPr>
          <w:rFonts w:ascii="Times New Roman" w:hAnsi="Times New Roman" w:cs="Times New Roman"/>
          <w:color w:val="0D0D0D" w:themeColor="text1" w:themeTint="F2"/>
          <w:sz w:val="24"/>
          <w:szCs w:val="24"/>
        </w:rPr>
        <w:t xml:space="preserve">2011. évi CXC. </w:t>
      </w:r>
      <w:r w:rsidR="00B01291" w:rsidRPr="00965603">
        <w:rPr>
          <w:rFonts w:ascii="Times New Roman" w:hAnsi="Times New Roman" w:cs="Times New Roman"/>
          <w:color w:val="0D0D0D" w:themeColor="text1" w:themeTint="F2"/>
          <w:sz w:val="24"/>
          <w:szCs w:val="24"/>
        </w:rPr>
        <w:t>törvény (</w:t>
      </w:r>
      <w:r w:rsidR="00B550AC" w:rsidRPr="00965603">
        <w:rPr>
          <w:rFonts w:ascii="Times New Roman" w:hAnsi="Times New Roman" w:cs="Times New Roman"/>
          <w:color w:val="0D0D0D" w:themeColor="text1" w:themeTint="F2"/>
          <w:sz w:val="24"/>
          <w:szCs w:val="24"/>
        </w:rPr>
        <w:t xml:space="preserve">a továbbiakban: </w:t>
      </w:r>
      <w:r w:rsidR="00B01291" w:rsidRPr="00965603">
        <w:rPr>
          <w:rFonts w:ascii="Times New Roman" w:hAnsi="Times New Roman" w:cs="Times New Roman"/>
          <w:color w:val="0D0D0D" w:themeColor="text1" w:themeTint="F2"/>
          <w:sz w:val="24"/>
          <w:szCs w:val="24"/>
        </w:rPr>
        <w:t>Nkt.) szerinti</w:t>
      </w:r>
      <w:r w:rsidR="00420F69" w:rsidRPr="00965603">
        <w:rPr>
          <w:rFonts w:ascii="Times New Roman" w:hAnsi="Times New Roman" w:cs="Times New Roman"/>
          <w:color w:val="0D0D0D" w:themeColor="text1" w:themeTint="F2"/>
          <w:sz w:val="24"/>
          <w:szCs w:val="24"/>
        </w:rPr>
        <w:t xml:space="preserve"> szakgimnáziumok </w:t>
      </w:r>
      <w:r w:rsidR="00CF71D2" w:rsidRPr="00965603">
        <w:rPr>
          <w:rFonts w:ascii="Times New Roman" w:hAnsi="Times New Roman" w:cs="Times New Roman"/>
          <w:color w:val="0D0D0D" w:themeColor="text1" w:themeTint="F2"/>
          <w:sz w:val="24"/>
          <w:szCs w:val="24"/>
        </w:rPr>
        <w:t xml:space="preserve">már </w:t>
      </w:r>
      <w:r w:rsidR="00420F69" w:rsidRPr="00965603">
        <w:rPr>
          <w:rFonts w:ascii="Times New Roman" w:hAnsi="Times New Roman" w:cs="Times New Roman"/>
          <w:color w:val="0D0D0D" w:themeColor="text1" w:themeTint="F2"/>
          <w:sz w:val="24"/>
          <w:szCs w:val="24"/>
        </w:rPr>
        <w:t>nem tartoznak a</w:t>
      </w:r>
      <w:r w:rsidR="007111E6" w:rsidRPr="00965603">
        <w:rPr>
          <w:rFonts w:ascii="Times New Roman" w:hAnsi="Times New Roman" w:cs="Times New Roman"/>
          <w:color w:val="0D0D0D" w:themeColor="text1" w:themeTint="F2"/>
          <w:sz w:val="24"/>
          <w:szCs w:val="24"/>
        </w:rPr>
        <w:t>z Szkt. által definiált</w:t>
      </w:r>
      <w:r w:rsidR="00420F69" w:rsidRPr="00965603">
        <w:rPr>
          <w:rFonts w:ascii="Times New Roman" w:hAnsi="Times New Roman" w:cs="Times New Roman"/>
          <w:color w:val="0D0D0D" w:themeColor="text1" w:themeTint="F2"/>
          <w:sz w:val="24"/>
          <w:szCs w:val="24"/>
        </w:rPr>
        <w:t xml:space="preserve"> szakképző intézmények közé</w:t>
      </w:r>
      <w:r w:rsidR="00B01291" w:rsidRPr="00965603">
        <w:rPr>
          <w:rFonts w:ascii="Times New Roman" w:hAnsi="Times New Roman" w:cs="Times New Roman"/>
          <w:color w:val="0D0D0D" w:themeColor="text1" w:themeTint="F2"/>
          <w:sz w:val="24"/>
          <w:szCs w:val="24"/>
        </w:rPr>
        <w:t xml:space="preserve"> (noha sajátos szabályozás, Nkt. szerinti </w:t>
      </w:r>
      <w:r w:rsidR="000F262E">
        <w:rPr>
          <w:rFonts w:ascii="Times New Roman" w:hAnsi="Times New Roman" w:cs="Times New Roman"/>
          <w:color w:val="0D0D0D" w:themeColor="text1" w:themeTint="F2"/>
          <w:sz w:val="24"/>
          <w:szCs w:val="24"/>
        </w:rPr>
        <w:t xml:space="preserve">speciális </w:t>
      </w:r>
      <w:r w:rsidR="00B01291" w:rsidRPr="00965603">
        <w:rPr>
          <w:rFonts w:ascii="Times New Roman" w:hAnsi="Times New Roman" w:cs="Times New Roman"/>
          <w:color w:val="0D0D0D" w:themeColor="text1" w:themeTint="F2"/>
          <w:sz w:val="24"/>
          <w:szCs w:val="24"/>
        </w:rPr>
        <w:t xml:space="preserve">kerettantervek alapján – </w:t>
      </w:r>
      <w:r w:rsidR="00B01291" w:rsidRPr="00965603">
        <w:rPr>
          <w:rFonts w:ascii="Times New Roman" w:hAnsi="Times New Roman" w:cs="Times New Roman"/>
          <w:i/>
          <w:color w:val="0D0D0D" w:themeColor="text1" w:themeTint="F2"/>
          <w:sz w:val="24"/>
          <w:szCs w:val="24"/>
          <w:u w:val="single"/>
        </w:rPr>
        <w:t>korlátozottan</w:t>
      </w:r>
      <w:r w:rsidR="00B01291" w:rsidRPr="00965603">
        <w:rPr>
          <w:rFonts w:ascii="Times New Roman" w:hAnsi="Times New Roman" w:cs="Times New Roman"/>
          <w:color w:val="0D0D0D" w:themeColor="text1" w:themeTint="F2"/>
          <w:sz w:val="24"/>
          <w:szCs w:val="24"/>
        </w:rPr>
        <w:t xml:space="preserve"> – folytatnak, folytathatnak egyes szakmák, részszakmák és szakképesítések megszerzésére irányuló </w:t>
      </w:r>
      <w:r w:rsidR="00B01291" w:rsidRPr="00FB1EFC">
        <w:rPr>
          <w:rFonts w:ascii="Times New Roman" w:hAnsi="Times New Roman" w:cs="Times New Roman"/>
          <w:color w:val="0D0D0D" w:themeColor="text1" w:themeTint="F2"/>
          <w:sz w:val="24"/>
          <w:szCs w:val="24"/>
        </w:rPr>
        <w:t>képzéseket</w:t>
      </w:r>
      <w:r w:rsidR="00B01291" w:rsidRPr="00965603">
        <w:rPr>
          <w:rFonts w:ascii="Times New Roman" w:hAnsi="Times New Roman" w:cs="Times New Roman"/>
          <w:color w:val="0D0D0D" w:themeColor="text1" w:themeTint="F2"/>
          <w:sz w:val="24"/>
          <w:szCs w:val="24"/>
        </w:rPr>
        <w:t>)</w:t>
      </w:r>
      <w:r w:rsidR="00420F69" w:rsidRPr="00965603">
        <w:rPr>
          <w:rFonts w:ascii="Times New Roman" w:hAnsi="Times New Roman" w:cs="Times New Roman"/>
          <w:color w:val="0D0D0D" w:themeColor="text1" w:themeTint="F2"/>
          <w:sz w:val="24"/>
          <w:szCs w:val="24"/>
        </w:rPr>
        <w:t xml:space="preserve">. </w:t>
      </w:r>
    </w:p>
    <w:p w14:paraId="1AAD3A86" w14:textId="038623AD" w:rsidR="0028298E" w:rsidRPr="00965603" w:rsidRDefault="00CF71D2"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Gyökeres</w:t>
      </w:r>
      <w:r w:rsidR="00420F69" w:rsidRPr="00965603">
        <w:rPr>
          <w:rFonts w:ascii="Times New Roman" w:hAnsi="Times New Roman" w:cs="Times New Roman"/>
          <w:color w:val="0D0D0D" w:themeColor="text1" w:themeTint="F2"/>
          <w:sz w:val="24"/>
          <w:szCs w:val="24"/>
        </w:rPr>
        <w:t xml:space="preserve"> változás, hogy </w:t>
      </w:r>
      <w:r w:rsidR="00420F69" w:rsidRPr="00965603">
        <w:rPr>
          <w:rFonts w:ascii="Times New Roman" w:hAnsi="Times New Roman" w:cs="Times New Roman"/>
          <w:b/>
          <w:color w:val="0D0D0D" w:themeColor="text1" w:themeTint="F2"/>
          <w:sz w:val="24"/>
          <w:szCs w:val="24"/>
        </w:rPr>
        <w:t xml:space="preserve">megszűnt az Országos </w:t>
      </w:r>
      <w:r w:rsidR="00B550AC" w:rsidRPr="00965603">
        <w:rPr>
          <w:rFonts w:ascii="Times New Roman" w:hAnsi="Times New Roman" w:cs="Times New Roman"/>
          <w:b/>
          <w:color w:val="0D0D0D" w:themeColor="text1" w:themeTint="F2"/>
          <w:sz w:val="24"/>
          <w:szCs w:val="24"/>
        </w:rPr>
        <w:t>K</w:t>
      </w:r>
      <w:r w:rsidR="00420F69" w:rsidRPr="00965603">
        <w:rPr>
          <w:rFonts w:ascii="Times New Roman" w:hAnsi="Times New Roman" w:cs="Times New Roman"/>
          <w:b/>
          <w:color w:val="0D0D0D" w:themeColor="text1" w:themeTint="F2"/>
          <w:sz w:val="24"/>
          <w:szCs w:val="24"/>
        </w:rPr>
        <w:t xml:space="preserve">épzési </w:t>
      </w:r>
      <w:r w:rsidR="00B550AC" w:rsidRPr="00965603">
        <w:rPr>
          <w:rFonts w:ascii="Times New Roman" w:hAnsi="Times New Roman" w:cs="Times New Roman"/>
          <w:b/>
          <w:color w:val="0D0D0D" w:themeColor="text1" w:themeTint="F2"/>
          <w:sz w:val="24"/>
          <w:szCs w:val="24"/>
        </w:rPr>
        <w:t>J</w:t>
      </w:r>
      <w:r w:rsidR="00420F69" w:rsidRPr="00965603">
        <w:rPr>
          <w:rFonts w:ascii="Times New Roman" w:hAnsi="Times New Roman" w:cs="Times New Roman"/>
          <w:b/>
          <w:color w:val="0D0D0D" w:themeColor="text1" w:themeTint="F2"/>
          <w:sz w:val="24"/>
          <w:szCs w:val="24"/>
        </w:rPr>
        <w:t>egyzék (OKJ)</w:t>
      </w:r>
      <w:r w:rsidR="00420F69" w:rsidRPr="00965603">
        <w:rPr>
          <w:rFonts w:ascii="Times New Roman" w:hAnsi="Times New Roman" w:cs="Times New Roman"/>
          <w:color w:val="0D0D0D" w:themeColor="text1" w:themeTint="F2"/>
          <w:sz w:val="24"/>
          <w:szCs w:val="24"/>
        </w:rPr>
        <w:t xml:space="preserve">, helyét </w:t>
      </w:r>
      <w:r w:rsidR="007111E6" w:rsidRPr="00965603">
        <w:rPr>
          <w:rFonts w:ascii="Times New Roman" w:hAnsi="Times New Roman" w:cs="Times New Roman"/>
          <w:color w:val="0D0D0D" w:themeColor="text1" w:themeTint="F2"/>
          <w:sz w:val="24"/>
          <w:szCs w:val="24"/>
        </w:rPr>
        <w:t xml:space="preserve">új, </w:t>
      </w:r>
      <w:r w:rsidR="00420F69" w:rsidRPr="00965603">
        <w:rPr>
          <w:rFonts w:ascii="Times New Roman" w:hAnsi="Times New Roman" w:cs="Times New Roman"/>
          <w:color w:val="0D0D0D" w:themeColor="text1" w:themeTint="F2"/>
          <w:sz w:val="24"/>
          <w:szCs w:val="24"/>
        </w:rPr>
        <w:t xml:space="preserve">kettős szakmastruktúra vette át. A </w:t>
      </w:r>
      <w:r w:rsidR="00420F69" w:rsidRPr="00965603">
        <w:rPr>
          <w:rFonts w:ascii="Times New Roman" w:hAnsi="Times New Roman" w:cs="Times New Roman"/>
          <w:b/>
          <w:color w:val="0D0D0D" w:themeColor="text1" w:themeTint="F2"/>
          <w:sz w:val="24"/>
          <w:szCs w:val="24"/>
        </w:rPr>
        <w:t>kizárólag szakképző intézményekben megszerezhető</w:t>
      </w:r>
      <w:r w:rsidR="00420F69" w:rsidRPr="00965603">
        <w:rPr>
          <w:rFonts w:ascii="Times New Roman" w:hAnsi="Times New Roman" w:cs="Times New Roman"/>
          <w:color w:val="0D0D0D" w:themeColor="text1" w:themeTint="F2"/>
          <w:sz w:val="24"/>
          <w:szCs w:val="24"/>
        </w:rPr>
        <w:t xml:space="preserve"> – új megnevezésükkel – </w:t>
      </w:r>
      <w:r w:rsidR="00420F69" w:rsidRPr="00965603">
        <w:rPr>
          <w:rFonts w:ascii="Times New Roman" w:hAnsi="Times New Roman" w:cs="Times New Roman"/>
          <w:i/>
          <w:color w:val="0D0D0D" w:themeColor="text1" w:themeTint="F2"/>
          <w:sz w:val="24"/>
          <w:szCs w:val="24"/>
        </w:rPr>
        <w:t>szakmákat</w:t>
      </w:r>
      <w:r w:rsidR="00420F69" w:rsidRPr="00965603">
        <w:rPr>
          <w:rFonts w:ascii="Times New Roman" w:hAnsi="Times New Roman" w:cs="Times New Roman"/>
          <w:color w:val="0D0D0D" w:themeColor="text1" w:themeTint="F2"/>
          <w:sz w:val="24"/>
          <w:szCs w:val="24"/>
        </w:rPr>
        <w:t xml:space="preserve"> a </w:t>
      </w:r>
      <w:r w:rsidR="00420F69" w:rsidRPr="00965603">
        <w:rPr>
          <w:rFonts w:ascii="Times New Roman" w:hAnsi="Times New Roman" w:cs="Times New Roman"/>
          <w:b/>
          <w:color w:val="0D0D0D" w:themeColor="text1" w:themeTint="F2"/>
          <w:sz w:val="24"/>
          <w:szCs w:val="24"/>
        </w:rPr>
        <w:t>jogszabályban</w:t>
      </w:r>
      <w:r w:rsidR="00420F69" w:rsidRPr="00965603">
        <w:rPr>
          <w:rFonts w:ascii="Times New Roman" w:hAnsi="Times New Roman" w:cs="Times New Roman"/>
          <w:color w:val="0D0D0D" w:themeColor="text1" w:themeTint="F2"/>
          <w:sz w:val="24"/>
          <w:szCs w:val="24"/>
        </w:rPr>
        <w:t xml:space="preserve"> </w:t>
      </w:r>
      <w:r w:rsidR="00A67002" w:rsidRPr="00965603">
        <w:rPr>
          <w:rFonts w:ascii="Times New Roman" w:hAnsi="Times New Roman" w:cs="Times New Roman"/>
          <w:color w:val="0D0D0D" w:themeColor="text1" w:themeTint="F2"/>
          <w:sz w:val="24"/>
          <w:szCs w:val="24"/>
        </w:rPr>
        <w:t xml:space="preserve">– </w:t>
      </w:r>
      <w:r w:rsidR="00420F69" w:rsidRPr="00965603">
        <w:rPr>
          <w:rFonts w:ascii="Times New Roman" w:hAnsi="Times New Roman" w:cs="Times New Roman"/>
          <w:color w:val="0D0D0D" w:themeColor="text1" w:themeTint="F2"/>
          <w:sz w:val="24"/>
          <w:szCs w:val="24"/>
        </w:rPr>
        <w:t>az Szkr. mellékletében</w:t>
      </w:r>
      <w:r w:rsidR="00A67002" w:rsidRPr="00965603">
        <w:rPr>
          <w:rFonts w:ascii="Times New Roman" w:hAnsi="Times New Roman" w:cs="Times New Roman"/>
          <w:color w:val="0D0D0D" w:themeColor="text1" w:themeTint="F2"/>
          <w:sz w:val="24"/>
          <w:szCs w:val="24"/>
        </w:rPr>
        <w:t xml:space="preserve"> –</w:t>
      </w:r>
      <w:r w:rsidR="00420F69" w:rsidRPr="00965603">
        <w:rPr>
          <w:rFonts w:ascii="Times New Roman" w:hAnsi="Times New Roman" w:cs="Times New Roman"/>
          <w:color w:val="0D0D0D" w:themeColor="text1" w:themeTint="F2"/>
          <w:sz w:val="24"/>
          <w:szCs w:val="24"/>
        </w:rPr>
        <w:t xml:space="preserve"> </w:t>
      </w:r>
      <w:r w:rsidR="00420F69" w:rsidRPr="00965603">
        <w:rPr>
          <w:rFonts w:ascii="Times New Roman" w:hAnsi="Times New Roman" w:cs="Times New Roman"/>
          <w:b/>
          <w:color w:val="0D0D0D" w:themeColor="text1" w:themeTint="F2"/>
          <w:sz w:val="24"/>
          <w:szCs w:val="24"/>
        </w:rPr>
        <w:t xml:space="preserve">kiadott </w:t>
      </w:r>
      <w:r w:rsidR="00D348C6" w:rsidRPr="00965603">
        <w:rPr>
          <w:rFonts w:ascii="Times New Roman" w:hAnsi="Times New Roman" w:cs="Times New Roman"/>
          <w:b/>
          <w:color w:val="0D0D0D" w:themeColor="text1" w:themeTint="F2"/>
          <w:sz w:val="24"/>
          <w:szCs w:val="24"/>
        </w:rPr>
        <w:t>S</w:t>
      </w:r>
      <w:r w:rsidR="00420F69" w:rsidRPr="00965603">
        <w:rPr>
          <w:rFonts w:ascii="Times New Roman" w:hAnsi="Times New Roman" w:cs="Times New Roman"/>
          <w:b/>
          <w:color w:val="0D0D0D" w:themeColor="text1" w:themeTint="F2"/>
          <w:sz w:val="24"/>
          <w:szCs w:val="24"/>
        </w:rPr>
        <w:t>zakmajegyzék</w:t>
      </w:r>
      <w:r w:rsidR="00420F69" w:rsidRPr="00965603">
        <w:rPr>
          <w:rFonts w:ascii="Times New Roman" w:hAnsi="Times New Roman" w:cs="Times New Roman"/>
          <w:color w:val="0D0D0D" w:themeColor="text1" w:themeTint="F2"/>
          <w:sz w:val="24"/>
          <w:szCs w:val="24"/>
        </w:rPr>
        <w:t xml:space="preserve"> tartalmazza</w:t>
      </w:r>
      <w:r w:rsidR="007E13E4" w:rsidRPr="00965603">
        <w:rPr>
          <w:rFonts w:ascii="Times New Roman" w:hAnsi="Times New Roman" w:cs="Times New Roman"/>
          <w:color w:val="0D0D0D" w:themeColor="text1" w:themeTint="F2"/>
          <w:sz w:val="24"/>
          <w:szCs w:val="24"/>
        </w:rPr>
        <w:t xml:space="preserve"> (</w:t>
      </w:r>
      <w:r w:rsidR="005E2E64">
        <w:rPr>
          <w:rFonts w:ascii="Times New Roman" w:hAnsi="Times New Roman" w:cs="Times New Roman"/>
          <w:color w:val="0D0D0D" w:themeColor="text1" w:themeTint="F2"/>
          <w:sz w:val="24"/>
          <w:szCs w:val="24"/>
        </w:rPr>
        <w:t>Lásd</w:t>
      </w:r>
      <w:r w:rsidR="007E13E4" w:rsidRPr="00965603">
        <w:rPr>
          <w:rFonts w:ascii="Times New Roman" w:hAnsi="Times New Roman" w:cs="Times New Roman"/>
          <w:color w:val="0D0D0D" w:themeColor="text1" w:themeTint="F2"/>
          <w:sz w:val="24"/>
          <w:szCs w:val="24"/>
        </w:rPr>
        <w:t xml:space="preserve"> Szkt. 10. </w:t>
      </w:r>
      <w:r w:rsidR="006E52D4" w:rsidRPr="00965603">
        <w:rPr>
          <w:rFonts w:ascii="Times New Roman" w:hAnsi="Times New Roman" w:cs="Times New Roman"/>
          <w:sz w:val="24"/>
          <w:szCs w:val="24"/>
        </w:rPr>
        <w:t>§, ill. Szkr. 1. melléklet)</w:t>
      </w:r>
      <w:r w:rsidR="00420F69" w:rsidRPr="00965603">
        <w:rPr>
          <w:rFonts w:ascii="Times New Roman" w:hAnsi="Times New Roman" w:cs="Times New Roman"/>
          <w:color w:val="0D0D0D" w:themeColor="text1" w:themeTint="F2"/>
          <w:sz w:val="24"/>
          <w:szCs w:val="24"/>
        </w:rPr>
        <w:t>. Ebben lényegesen kevesebb szakma szerepel</w:t>
      </w:r>
      <w:r w:rsidR="0028298E" w:rsidRPr="00965603">
        <w:rPr>
          <w:rFonts w:ascii="Times New Roman" w:hAnsi="Times New Roman" w:cs="Times New Roman"/>
          <w:color w:val="0D0D0D" w:themeColor="text1" w:themeTint="F2"/>
          <w:sz w:val="24"/>
          <w:szCs w:val="24"/>
        </w:rPr>
        <w:t>,</w:t>
      </w:r>
      <w:r w:rsidR="00420F69" w:rsidRPr="00965603">
        <w:rPr>
          <w:rFonts w:ascii="Times New Roman" w:hAnsi="Times New Roman" w:cs="Times New Roman"/>
          <w:color w:val="0D0D0D" w:themeColor="text1" w:themeTint="F2"/>
          <w:sz w:val="24"/>
          <w:szCs w:val="24"/>
        </w:rPr>
        <w:t xml:space="preserve"> mint az OKJ-ban, hiszen a k</w:t>
      </w:r>
      <w:r w:rsidR="0028298E" w:rsidRPr="00965603">
        <w:rPr>
          <w:rFonts w:ascii="Times New Roman" w:hAnsi="Times New Roman" w:cs="Times New Roman"/>
          <w:color w:val="0D0D0D" w:themeColor="text1" w:themeTint="F2"/>
          <w:sz w:val="24"/>
          <w:szCs w:val="24"/>
        </w:rPr>
        <w:t>orábbi</w:t>
      </w:r>
      <w:r w:rsidR="00A11CD8">
        <w:rPr>
          <w:rFonts w:ascii="Times New Roman" w:hAnsi="Times New Roman" w:cs="Times New Roman"/>
          <w:color w:val="0D0D0D" w:themeColor="text1" w:themeTint="F2"/>
          <w:sz w:val="24"/>
          <w:szCs w:val="24"/>
        </w:rPr>
        <w:t>,</w:t>
      </w:r>
      <w:r w:rsidR="0028298E" w:rsidRPr="00965603">
        <w:rPr>
          <w:rFonts w:ascii="Times New Roman" w:hAnsi="Times New Roman" w:cs="Times New Roman"/>
          <w:color w:val="0D0D0D" w:themeColor="text1" w:themeTint="F2"/>
          <w:sz w:val="24"/>
          <w:szCs w:val="24"/>
        </w:rPr>
        <w:t xml:space="preserve"> k</w:t>
      </w:r>
      <w:r w:rsidR="00420F69" w:rsidRPr="00965603">
        <w:rPr>
          <w:rFonts w:ascii="Times New Roman" w:hAnsi="Times New Roman" w:cs="Times New Roman"/>
          <w:color w:val="0D0D0D" w:themeColor="text1" w:themeTint="F2"/>
          <w:sz w:val="24"/>
          <w:szCs w:val="24"/>
        </w:rPr>
        <w:t xml:space="preserve">izárólag </w:t>
      </w:r>
      <w:r w:rsidR="0028298E" w:rsidRPr="00965603">
        <w:rPr>
          <w:rFonts w:ascii="Times New Roman" w:hAnsi="Times New Roman" w:cs="Times New Roman"/>
          <w:color w:val="0D0D0D" w:themeColor="text1" w:themeTint="F2"/>
          <w:sz w:val="24"/>
          <w:szCs w:val="24"/>
        </w:rPr>
        <w:t>iskolarendszeren kívüli képzésben megszerezhető szakképesítések már nem itt szerepelnek</w:t>
      </w:r>
      <w:r w:rsidR="007111E6" w:rsidRPr="00965603">
        <w:rPr>
          <w:rFonts w:ascii="Times New Roman" w:hAnsi="Times New Roman" w:cs="Times New Roman"/>
          <w:color w:val="0D0D0D" w:themeColor="text1" w:themeTint="F2"/>
          <w:sz w:val="24"/>
          <w:szCs w:val="24"/>
        </w:rPr>
        <w:t xml:space="preserve"> és a korábbi OKJ-s szakképesítések közül is több átalakításra, összevonásra került</w:t>
      </w:r>
      <w:r w:rsidR="0028298E" w:rsidRPr="00965603">
        <w:rPr>
          <w:rFonts w:ascii="Times New Roman" w:hAnsi="Times New Roman" w:cs="Times New Roman"/>
          <w:color w:val="0D0D0D" w:themeColor="text1" w:themeTint="F2"/>
          <w:sz w:val="24"/>
          <w:szCs w:val="24"/>
        </w:rPr>
        <w:t xml:space="preserve">. </w:t>
      </w:r>
      <w:r w:rsidR="00C414DC" w:rsidRPr="00965603">
        <w:rPr>
          <w:rFonts w:ascii="Times New Roman" w:hAnsi="Times New Roman" w:cs="Times New Roman"/>
          <w:color w:val="0D0D0D" w:themeColor="text1" w:themeTint="F2"/>
          <w:sz w:val="24"/>
          <w:szCs w:val="24"/>
        </w:rPr>
        <w:t>(A Szakmajegyzék az összetettebb, bonyolultabb foglalkozások, munkakörök, tevékenységi körök ellátására képesítő, hosszabb képzési idejű szakmákat tartalmazza.)</w:t>
      </w:r>
      <w:r w:rsidR="00C414DC" w:rsidRPr="00965603">
        <w:rPr>
          <w:rFonts w:ascii="Times New Roman" w:hAnsi="Times New Roman"/>
          <w:color w:val="0D0D0D" w:themeColor="text1" w:themeTint="F2"/>
        </w:rPr>
        <w:t xml:space="preserve"> </w:t>
      </w:r>
      <w:r w:rsidR="0028298E" w:rsidRPr="00965603">
        <w:rPr>
          <w:rFonts w:ascii="Times New Roman" w:hAnsi="Times New Roman" w:cs="Times New Roman"/>
          <w:color w:val="0D0D0D" w:themeColor="text1" w:themeTint="F2"/>
          <w:sz w:val="24"/>
          <w:szCs w:val="24"/>
        </w:rPr>
        <w:t xml:space="preserve">A </w:t>
      </w:r>
      <w:r w:rsidR="0028298E" w:rsidRPr="00965603">
        <w:rPr>
          <w:rFonts w:ascii="Times New Roman" w:hAnsi="Times New Roman" w:cs="Times New Roman"/>
          <w:b/>
          <w:color w:val="0D0D0D" w:themeColor="text1" w:themeTint="F2"/>
          <w:sz w:val="24"/>
          <w:szCs w:val="24"/>
        </w:rPr>
        <w:t>felnőttképzés rendszerében megszerezhető képesítések</w:t>
      </w:r>
      <w:r w:rsidR="0028298E" w:rsidRPr="00965603">
        <w:rPr>
          <w:rFonts w:ascii="Times New Roman" w:hAnsi="Times New Roman" w:cs="Times New Roman"/>
          <w:color w:val="0D0D0D" w:themeColor="text1" w:themeTint="F2"/>
          <w:sz w:val="24"/>
          <w:szCs w:val="24"/>
        </w:rPr>
        <w:t xml:space="preserve"> továbbra is </w:t>
      </w:r>
      <w:r w:rsidR="0028298E" w:rsidRPr="00965603">
        <w:rPr>
          <w:rFonts w:ascii="Times New Roman" w:hAnsi="Times New Roman" w:cs="Times New Roman"/>
          <w:i/>
          <w:color w:val="0D0D0D" w:themeColor="text1" w:themeTint="F2"/>
          <w:sz w:val="24"/>
          <w:szCs w:val="24"/>
        </w:rPr>
        <w:t>szakképesítés</w:t>
      </w:r>
      <w:r w:rsidR="0028298E" w:rsidRPr="00965603">
        <w:rPr>
          <w:rFonts w:ascii="Times New Roman" w:hAnsi="Times New Roman" w:cs="Times New Roman"/>
          <w:color w:val="0D0D0D" w:themeColor="text1" w:themeTint="F2"/>
          <w:sz w:val="24"/>
          <w:szCs w:val="24"/>
        </w:rPr>
        <w:t xml:space="preserve"> megjelölést kaptak, viszont nem maguk a szakképesítések, hanem a megszerzésükre irányuló szakmai képzések ún. </w:t>
      </w:r>
      <w:r w:rsidR="0028298E" w:rsidRPr="00965603">
        <w:rPr>
          <w:rFonts w:ascii="Times New Roman" w:hAnsi="Times New Roman" w:cs="Times New Roman"/>
          <w:b/>
          <w:color w:val="0D0D0D" w:themeColor="text1" w:themeTint="F2"/>
          <w:sz w:val="24"/>
          <w:szCs w:val="24"/>
        </w:rPr>
        <w:t>programkövetelményei szerepelnek hivatalos jegyzéken</w:t>
      </w:r>
      <w:r w:rsidR="0028298E" w:rsidRPr="00965603">
        <w:rPr>
          <w:rFonts w:ascii="Times New Roman" w:hAnsi="Times New Roman" w:cs="Times New Roman"/>
          <w:color w:val="0D0D0D" w:themeColor="text1" w:themeTint="F2"/>
          <w:sz w:val="24"/>
          <w:szCs w:val="24"/>
        </w:rPr>
        <w:t>.</w:t>
      </w:r>
      <w:r w:rsidR="00355538" w:rsidRPr="00965603">
        <w:rPr>
          <w:rFonts w:ascii="Times New Roman" w:hAnsi="Times New Roman" w:cs="Times New Roman"/>
          <w:color w:val="0D0D0D" w:themeColor="text1" w:themeTint="F2"/>
          <w:sz w:val="24"/>
          <w:szCs w:val="24"/>
        </w:rPr>
        <w:t xml:space="preserve"> </w:t>
      </w:r>
      <w:r w:rsidR="00C414DC" w:rsidRPr="00965603">
        <w:rPr>
          <w:rFonts w:ascii="Times New Roman" w:hAnsi="Times New Roman" w:cs="Times New Roman"/>
          <w:color w:val="0D0D0D" w:themeColor="text1" w:themeTint="F2"/>
          <w:sz w:val="24"/>
          <w:szCs w:val="24"/>
        </w:rPr>
        <w:t>(</w:t>
      </w:r>
      <w:r w:rsidR="005E2E64">
        <w:rPr>
          <w:rFonts w:ascii="Times New Roman" w:hAnsi="Times New Roman" w:cs="Times New Roman"/>
          <w:color w:val="0D0D0D" w:themeColor="text1" w:themeTint="F2"/>
          <w:sz w:val="24"/>
          <w:szCs w:val="24"/>
        </w:rPr>
        <w:t>Lásd</w:t>
      </w:r>
      <w:r w:rsidR="00355538" w:rsidRPr="00965603">
        <w:rPr>
          <w:rFonts w:ascii="Times New Roman" w:hAnsi="Times New Roman" w:cs="Times New Roman"/>
          <w:color w:val="0D0D0D" w:themeColor="text1" w:themeTint="F2"/>
          <w:sz w:val="24"/>
          <w:szCs w:val="24"/>
        </w:rPr>
        <w:t xml:space="preserve"> Szkr. 16-19.</w:t>
      </w:r>
      <w:r w:rsidR="00B550AC" w:rsidRPr="00965603">
        <w:rPr>
          <w:rFonts w:ascii="Times New Roman" w:hAnsi="Times New Roman" w:cs="Times New Roman"/>
          <w:color w:val="0D0D0D" w:themeColor="text1" w:themeTint="F2"/>
          <w:sz w:val="24"/>
          <w:szCs w:val="24"/>
        </w:rPr>
        <w:t xml:space="preserve"> </w:t>
      </w:r>
      <w:r w:rsidR="00355538" w:rsidRPr="00965603">
        <w:rPr>
          <w:rFonts w:ascii="Times New Roman" w:hAnsi="Times New Roman" w:cs="Times New Roman"/>
          <w:color w:val="0D0D0D" w:themeColor="text1" w:themeTint="F2"/>
          <w:sz w:val="24"/>
          <w:szCs w:val="24"/>
        </w:rPr>
        <w:t>§-ok</w:t>
      </w:r>
      <w:r w:rsidR="00C414DC" w:rsidRPr="00965603">
        <w:rPr>
          <w:rFonts w:ascii="Times New Roman" w:hAnsi="Times New Roman" w:cs="Times New Roman"/>
          <w:color w:val="0D0D0D" w:themeColor="text1" w:themeTint="F2"/>
          <w:sz w:val="24"/>
          <w:szCs w:val="24"/>
        </w:rPr>
        <w:t>) (A programkövetelmények jegyzékében az egyszerűbb vagy speciálisabb területre képesítő, rövid képzési idejű, ill</w:t>
      </w:r>
      <w:r w:rsidR="00B550AC" w:rsidRPr="00965603">
        <w:rPr>
          <w:rFonts w:ascii="Times New Roman" w:hAnsi="Times New Roman" w:cs="Times New Roman"/>
          <w:color w:val="0D0D0D" w:themeColor="text1" w:themeTint="F2"/>
          <w:sz w:val="24"/>
          <w:szCs w:val="24"/>
        </w:rPr>
        <w:t>etve</w:t>
      </w:r>
      <w:r w:rsidR="00C414DC" w:rsidRPr="00965603">
        <w:rPr>
          <w:rFonts w:ascii="Times New Roman" w:hAnsi="Times New Roman" w:cs="Times New Roman"/>
          <w:color w:val="0D0D0D" w:themeColor="text1" w:themeTint="F2"/>
          <w:sz w:val="24"/>
          <w:szCs w:val="24"/>
        </w:rPr>
        <w:t xml:space="preserve"> gyorsabban változó tartalmú képzések jelenhetnek meg.)</w:t>
      </w:r>
    </w:p>
    <w:p w14:paraId="02AAEEC4" w14:textId="11C201C2" w:rsidR="0028298E" w:rsidRPr="00965603" w:rsidRDefault="002721CB"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S</w:t>
      </w:r>
      <w:r w:rsidR="0028298E" w:rsidRPr="00965603">
        <w:rPr>
          <w:rFonts w:ascii="Times New Roman" w:hAnsi="Times New Roman" w:cs="Times New Roman"/>
          <w:color w:val="0D0D0D" w:themeColor="text1" w:themeTint="F2"/>
          <w:sz w:val="24"/>
          <w:szCs w:val="24"/>
        </w:rPr>
        <w:t xml:space="preserve">zakmajegyzékben szereplő szakmák szakmai tartalma ún. </w:t>
      </w:r>
      <w:r w:rsidR="0028298E" w:rsidRPr="00965603">
        <w:rPr>
          <w:rFonts w:ascii="Times New Roman" w:hAnsi="Times New Roman" w:cs="Times New Roman"/>
          <w:b/>
          <w:color w:val="0D0D0D" w:themeColor="text1" w:themeTint="F2"/>
          <w:sz w:val="24"/>
          <w:szCs w:val="24"/>
        </w:rPr>
        <w:t>képzési és kimeneti követelményekben</w:t>
      </w:r>
      <w:r w:rsidR="0028298E" w:rsidRPr="00965603">
        <w:rPr>
          <w:rFonts w:ascii="Times New Roman" w:hAnsi="Times New Roman" w:cs="Times New Roman"/>
          <w:color w:val="0D0D0D" w:themeColor="text1" w:themeTint="F2"/>
          <w:sz w:val="24"/>
          <w:szCs w:val="24"/>
        </w:rPr>
        <w:t xml:space="preserve"> kerültek meghatározásra, amelyek nem jogszabályban, hanem a szakképzésért felelős miniszter hivatalos kiadványaként</w:t>
      </w:r>
      <w:r w:rsidR="00461FCF" w:rsidRPr="00965603">
        <w:rPr>
          <w:rFonts w:ascii="Times New Roman" w:hAnsi="Times New Roman" w:cs="Times New Roman"/>
          <w:color w:val="0D0D0D" w:themeColor="text1" w:themeTint="F2"/>
          <w:sz w:val="24"/>
          <w:szCs w:val="24"/>
        </w:rPr>
        <w:t>,</w:t>
      </w:r>
      <w:r w:rsidR="0028298E" w:rsidRPr="00965603">
        <w:rPr>
          <w:rFonts w:ascii="Times New Roman" w:hAnsi="Times New Roman" w:cs="Times New Roman"/>
          <w:color w:val="0D0D0D" w:themeColor="text1" w:themeTint="F2"/>
          <w:sz w:val="24"/>
          <w:szCs w:val="24"/>
        </w:rPr>
        <w:t xml:space="preserve"> </w:t>
      </w:r>
      <w:r w:rsidR="00326B59" w:rsidRPr="00965603">
        <w:rPr>
          <w:rFonts w:ascii="Times New Roman" w:hAnsi="Times New Roman" w:cs="Times New Roman"/>
          <w:sz w:val="24"/>
          <w:szCs w:val="24"/>
        </w:rPr>
        <w:t xml:space="preserve">a szakképzési tájékoztatási és információs központ keretében </w:t>
      </w:r>
      <w:r w:rsidR="00326B59" w:rsidRPr="00965603">
        <w:rPr>
          <w:rFonts w:ascii="Times New Roman" w:hAnsi="Times New Roman" w:cs="Times New Roman"/>
          <w:sz w:val="24"/>
          <w:szCs w:val="24"/>
        </w:rPr>
        <w:lastRenderedPageBreak/>
        <w:t>működtetett honlapon</w:t>
      </w:r>
      <w:r w:rsidR="00326B59" w:rsidRPr="00965603" w:rsidDel="00326B59">
        <w:rPr>
          <w:rFonts w:ascii="Times New Roman" w:hAnsi="Times New Roman" w:cs="Times New Roman"/>
          <w:color w:val="0D0D0D" w:themeColor="text1" w:themeTint="F2"/>
          <w:sz w:val="24"/>
          <w:szCs w:val="24"/>
        </w:rPr>
        <w:t xml:space="preserve"> </w:t>
      </w:r>
      <w:r w:rsidR="003124FD" w:rsidRPr="00965603">
        <w:rPr>
          <w:rFonts w:ascii="Times New Roman" w:hAnsi="Times New Roman" w:cs="Times New Roman"/>
          <w:color w:val="0D0D0D" w:themeColor="text1" w:themeTint="F2"/>
          <w:sz w:val="24"/>
          <w:szCs w:val="24"/>
        </w:rPr>
        <w:t>[amelyet az Szkr. 298. § (3) bekezdés c) pontja alapján az IKK Innovatív Képzéstámogató Központ működtet</w:t>
      </w:r>
      <w:r w:rsidR="0094441F" w:rsidRPr="00965603">
        <w:rPr>
          <w:rFonts w:ascii="Times New Roman" w:hAnsi="Times New Roman" w:cs="Times New Roman"/>
          <w:color w:val="0D0D0D" w:themeColor="text1" w:themeTint="F2"/>
          <w:sz w:val="24"/>
          <w:szCs w:val="24"/>
        </w:rPr>
        <w:t xml:space="preserve"> – ikk.hu</w:t>
      </w:r>
      <w:r w:rsidR="003124FD" w:rsidRPr="00965603">
        <w:rPr>
          <w:rFonts w:ascii="Times New Roman" w:hAnsi="Times New Roman" w:cs="Times New Roman"/>
          <w:color w:val="0D0D0D" w:themeColor="text1" w:themeTint="F2"/>
          <w:sz w:val="24"/>
          <w:szCs w:val="24"/>
        </w:rPr>
        <w:t xml:space="preserve">] </w:t>
      </w:r>
      <w:r w:rsidR="0028298E" w:rsidRPr="00965603">
        <w:rPr>
          <w:rFonts w:ascii="Times New Roman" w:hAnsi="Times New Roman" w:cs="Times New Roman"/>
          <w:color w:val="0D0D0D" w:themeColor="text1" w:themeTint="F2"/>
          <w:sz w:val="24"/>
          <w:szCs w:val="24"/>
        </w:rPr>
        <w:t>k</w:t>
      </w:r>
      <w:r w:rsidR="00D348C6" w:rsidRPr="00965603">
        <w:rPr>
          <w:rFonts w:ascii="Times New Roman" w:hAnsi="Times New Roman" w:cs="Times New Roman"/>
          <w:color w:val="0D0D0D" w:themeColor="text1" w:themeTint="F2"/>
          <w:sz w:val="24"/>
          <w:szCs w:val="24"/>
        </w:rPr>
        <w:t>e</w:t>
      </w:r>
      <w:r w:rsidR="0028298E" w:rsidRPr="00965603">
        <w:rPr>
          <w:rFonts w:ascii="Times New Roman" w:hAnsi="Times New Roman" w:cs="Times New Roman"/>
          <w:color w:val="0D0D0D" w:themeColor="text1" w:themeTint="F2"/>
          <w:sz w:val="24"/>
          <w:szCs w:val="24"/>
        </w:rPr>
        <w:t xml:space="preserve">rülnek közzétételre. A képzési és kimeneti követelmények </w:t>
      </w:r>
      <w:r w:rsidR="0028298E" w:rsidRPr="00965603">
        <w:rPr>
          <w:rFonts w:ascii="Times New Roman" w:hAnsi="Times New Roman" w:cs="Times New Roman"/>
          <w:b/>
          <w:color w:val="0D0D0D" w:themeColor="text1" w:themeTint="F2"/>
          <w:sz w:val="24"/>
          <w:szCs w:val="24"/>
        </w:rPr>
        <w:t>normatív rendelkezést nem tartalmazhatnak</w:t>
      </w:r>
      <w:r w:rsidR="00D348C6" w:rsidRPr="00965603">
        <w:rPr>
          <w:rFonts w:ascii="Times New Roman" w:hAnsi="Times New Roman" w:cs="Times New Roman"/>
          <w:color w:val="0D0D0D" w:themeColor="text1" w:themeTint="F2"/>
          <w:sz w:val="24"/>
          <w:szCs w:val="24"/>
        </w:rPr>
        <w:t>,</w:t>
      </w:r>
      <w:r w:rsidR="0028298E" w:rsidRPr="00965603">
        <w:rPr>
          <w:rFonts w:ascii="Times New Roman" w:hAnsi="Times New Roman" w:cs="Times New Roman"/>
          <w:color w:val="0D0D0D" w:themeColor="text1" w:themeTint="F2"/>
          <w:sz w:val="24"/>
          <w:szCs w:val="24"/>
        </w:rPr>
        <w:t xml:space="preserve"> a honlapról </w:t>
      </w:r>
      <w:r w:rsidR="0028298E" w:rsidRPr="00965603">
        <w:rPr>
          <w:rFonts w:ascii="Times New Roman" w:hAnsi="Times New Roman" w:cs="Times New Roman"/>
          <w:b/>
          <w:color w:val="0D0D0D" w:themeColor="text1" w:themeTint="F2"/>
          <w:sz w:val="24"/>
          <w:szCs w:val="24"/>
        </w:rPr>
        <w:t>nem távolíthatók el</w:t>
      </w:r>
      <w:r w:rsidR="0028298E" w:rsidRPr="00965603">
        <w:rPr>
          <w:rFonts w:ascii="Times New Roman" w:hAnsi="Times New Roman" w:cs="Times New Roman"/>
          <w:color w:val="0D0D0D" w:themeColor="text1" w:themeTint="F2"/>
          <w:sz w:val="24"/>
          <w:szCs w:val="24"/>
        </w:rPr>
        <w:t>, archiválásukra a digitális archiválás szabályait kell alkalmazni.</w:t>
      </w:r>
      <w:r w:rsidR="00D348C6" w:rsidRPr="00965603">
        <w:rPr>
          <w:rFonts w:ascii="Times New Roman" w:hAnsi="Times New Roman" w:cs="Times New Roman"/>
          <w:color w:val="0D0D0D" w:themeColor="text1" w:themeTint="F2"/>
          <w:sz w:val="24"/>
          <w:szCs w:val="24"/>
        </w:rPr>
        <w:t xml:space="preserve"> </w:t>
      </w:r>
      <w:r w:rsidR="0028298E" w:rsidRPr="00965603">
        <w:rPr>
          <w:rFonts w:ascii="Times New Roman" w:hAnsi="Times New Roman" w:cs="Times New Roman"/>
          <w:color w:val="0D0D0D" w:themeColor="text1" w:themeTint="F2"/>
          <w:sz w:val="24"/>
          <w:szCs w:val="24"/>
        </w:rPr>
        <w:t xml:space="preserve">A </w:t>
      </w:r>
      <w:r w:rsidR="00D348C6" w:rsidRPr="00965603">
        <w:rPr>
          <w:rFonts w:ascii="Times New Roman" w:hAnsi="Times New Roman" w:cs="Times New Roman"/>
          <w:color w:val="0D0D0D" w:themeColor="text1" w:themeTint="F2"/>
          <w:sz w:val="24"/>
          <w:szCs w:val="24"/>
        </w:rPr>
        <w:t>kimeneti követelmények</w:t>
      </w:r>
      <w:r w:rsidR="0028298E" w:rsidRPr="00965603">
        <w:rPr>
          <w:rFonts w:ascii="Times New Roman" w:hAnsi="Times New Roman" w:cs="Times New Roman"/>
          <w:color w:val="0D0D0D" w:themeColor="text1" w:themeTint="F2"/>
          <w:sz w:val="24"/>
          <w:szCs w:val="24"/>
        </w:rPr>
        <w:t xml:space="preserve"> a szakképzésért felelős miniszter </w:t>
      </w:r>
      <w:r w:rsidR="0028298E" w:rsidRPr="00965603">
        <w:rPr>
          <w:rFonts w:ascii="Times New Roman" w:hAnsi="Times New Roman" w:cs="Times New Roman"/>
          <w:b/>
          <w:color w:val="0D0D0D" w:themeColor="text1" w:themeTint="F2"/>
          <w:sz w:val="24"/>
          <w:szCs w:val="24"/>
        </w:rPr>
        <w:t xml:space="preserve">minősített elektronikus aláírásával </w:t>
      </w:r>
      <w:r w:rsidR="00D348C6" w:rsidRPr="00965603">
        <w:rPr>
          <w:rFonts w:ascii="Times New Roman" w:hAnsi="Times New Roman" w:cs="Times New Roman"/>
          <w:b/>
          <w:color w:val="0D0D0D" w:themeColor="text1" w:themeTint="F2"/>
          <w:sz w:val="24"/>
          <w:szCs w:val="24"/>
        </w:rPr>
        <w:t>és időbélyegzővel</w:t>
      </w:r>
      <w:r w:rsidR="00D348C6" w:rsidRPr="00965603">
        <w:rPr>
          <w:rFonts w:ascii="Times New Roman" w:hAnsi="Times New Roman" w:cs="Times New Roman"/>
          <w:color w:val="0D0D0D" w:themeColor="text1" w:themeTint="F2"/>
          <w:sz w:val="24"/>
          <w:szCs w:val="24"/>
        </w:rPr>
        <w:t xml:space="preserve"> vannak ellátva.</w:t>
      </w:r>
      <w:r w:rsidR="00355538" w:rsidRPr="00965603">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w:t>
      </w:r>
      <w:r w:rsidR="00355538" w:rsidRPr="00965603">
        <w:rPr>
          <w:rFonts w:ascii="Times New Roman" w:hAnsi="Times New Roman" w:cs="Times New Roman"/>
          <w:color w:val="0D0D0D" w:themeColor="text1" w:themeTint="F2"/>
          <w:sz w:val="24"/>
          <w:szCs w:val="24"/>
        </w:rPr>
        <w:t>d Szkt. 11. §, Szkr. 12. §)</w:t>
      </w:r>
    </w:p>
    <w:p w14:paraId="72967EA3" w14:textId="06E97593" w:rsidR="004261DF" w:rsidRPr="00965603" w:rsidRDefault="002721CB" w:rsidP="004261D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S</w:t>
      </w:r>
      <w:r w:rsidR="004261DF" w:rsidRPr="00965603">
        <w:rPr>
          <w:rFonts w:ascii="Times New Roman" w:hAnsi="Times New Roman" w:cs="Times New Roman"/>
          <w:color w:val="0D0D0D" w:themeColor="text1" w:themeTint="F2"/>
          <w:sz w:val="24"/>
          <w:szCs w:val="24"/>
        </w:rPr>
        <w:t xml:space="preserve">zakmajegyzékben szereplő </w:t>
      </w:r>
      <w:r w:rsidR="004261DF" w:rsidRPr="00965603">
        <w:rPr>
          <w:rFonts w:ascii="Times New Roman" w:hAnsi="Times New Roman" w:cs="Times New Roman"/>
          <w:b/>
          <w:color w:val="0D0D0D" w:themeColor="text1" w:themeTint="F2"/>
          <w:sz w:val="24"/>
          <w:szCs w:val="24"/>
        </w:rPr>
        <w:t>szakmák alapvetően két csoportba sorolhatók</w:t>
      </w:r>
      <w:r w:rsidR="004261DF" w:rsidRPr="00965603">
        <w:rPr>
          <w:rFonts w:ascii="Times New Roman" w:hAnsi="Times New Roman" w:cs="Times New Roman"/>
          <w:color w:val="0D0D0D" w:themeColor="text1" w:themeTint="F2"/>
          <w:sz w:val="24"/>
          <w:szCs w:val="24"/>
        </w:rPr>
        <w:t xml:space="preserve"> (ugyanúgy, mint a korábbi</w:t>
      </w:r>
      <w:r w:rsidR="006E52D4" w:rsidRPr="00965603">
        <w:rPr>
          <w:rFonts w:ascii="Times New Roman" w:hAnsi="Times New Roman" w:cs="Times New Roman"/>
          <w:color w:val="0D0D0D" w:themeColor="text1" w:themeTint="F2"/>
          <w:sz w:val="24"/>
          <w:szCs w:val="24"/>
        </w:rPr>
        <w:t>,</w:t>
      </w:r>
      <w:r w:rsidR="004261DF" w:rsidRPr="00965603">
        <w:rPr>
          <w:rFonts w:ascii="Times New Roman" w:hAnsi="Times New Roman" w:cs="Times New Roman"/>
          <w:color w:val="0D0D0D" w:themeColor="text1" w:themeTint="F2"/>
          <w:sz w:val="24"/>
          <w:szCs w:val="24"/>
        </w:rPr>
        <w:t xml:space="preserve"> iskolai rendszer</w:t>
      </w:r>
      <w:r w:rsidR="00B550AC" w:rsidRPr="00965603">
        <w:rPr>
          <w:rFonts w:ascii="Times New Roman" w:hAnsi="Times New Roman" w:cs="Times New Roman"/>
          <w:color w:val="0D0D0D" w:themeColor="text1" w:themeTint="F2"/>
          <w:sz w:val="24"/>
          <w:szCs w:val="24"/>
        </w:rPr>
        <w:t>ű szakképzés</w:t>
      </w:r>
      <w:r w:rsidR="004261DF" w:rsidRPr="00965603">
        <w:rPr>
          <w:rFonts w:ascii="Times New Roman" w:hAnsi="Times New Roman" w:cs="Times New Roman"/>
          <w:color w:val="0D0D0D" w:themeColor="text1" w:themeTint="F2"/>
          <w:sz w:val="24"/>
          <w:szCs w:val="24"/>
        </w:rPr>
        <w:t xml:space="preserve">ben oktatható szakképesítések). Az egyik csoportjukat az </w:t>
      </w:r>
      <w:r w:rsidR="004261DF" w:rsidRPr="00965603">
        <w:rPr>
          <w:rFonts w:ascii="Times New Roman" w:hAnsi="Times New Roman" w:cs="Times New Roman"/>
          <w:b/>
          <w:color w:val="0D0D0D" w:themeColor="text1" w:themeTint="F2"/>
          <w:sz w:val="24"/>
          <w:szCs w:val="24"/>
        </w:rPr>
        <w:t>alapfokú iskolai végzettségre épülő</w:t>
      </w:r>
      <w:r w:rsidR="004261DF" w:rsidRPr="00965603">
        <w:rPr>
          <w:rFonts w:ascii="Times New Roman" w:hAnsi="Times New Roman" w:cs="Times New Roman"/>
          <w:color w:val="0D0D0D" w:themeColor="text1" w:themeTint="F2"/>
          <w:sz w:val="24"/>
          <w:szCs w:val="24"/>
        </w:rPr>
        <w:t xml:space="preserve"> szakmák alkotják, míg a másik csoportba az </w:t>
      </w:r>
      <w:r w:rsidR="004261DF" w:rsidRPr="00965603">
        <w:rPr>
          <w:rFonts w:ascii="Times New Roman" w:hAnsi="Times New Roman" w:cs="Times New Roman"/>
          <w:b/>
          <w:color w:val="0D0D0D" w:themeColor="text1" w:themeTint="F2"/>
          <w:sz w:val="24"/>
          <w:szCs w:val="24"/>
        </w:rPr>
        <w:t>érettségi végzettségre épülő</w:t>
      </w:r>
      <w:r w:rsidR="004261DF" w:rsidRPr="00965603">
        <w:rPr>
          <w:rFonts w:ascii="Times New Roman" w:hAnsi="Times New Roman" w:cs="Times New Roman"/>
          <w:color w:val="0D0D0D" w:themeColor="text1" w:themeTint="F2"/>
          <w:sz w:val="24"/>
          <w:szCs w:val="24"/>
        </w:rPr>
        <w:t xml:space="preserve"> (jellemzően technikus) szakmák tartoznak.</w:t>
      </w:r>
    </w:p>
    <w:p w14:paraId="5BEC0020" w14:textId="378E5BEC" w:rsidR="006E52D4" w:rsidRPr="00B25B2B" w:rsidRDefault="00A67002" w:rsidP="006E52D4">
      <w:pPr>
        <w:spacing w:before="120" w:after="0" w:line="264" w:lineRule="auto"/>
        <w:jc w:val="both"/>
        <w:rPr>
          <w:rFonts w:ascii="Times New Roman" w:hAnsi="Times New Roman"/>
          <w:sz w:val="24"/>
        </w:rPr>
      </w:pPr>
      <w:r w:rsidRPr="00965603">
        <w:rPr>
          <w:rFonts w:ascii="Times New Roman" w:hAnsi="Times New Roman" w:cs="Times New Roman"/>
          <w:sz w:val="24"/>
          <w:szCs w:val="24"/>
        </w:rPr>
        <w:t>A</w:t>
      </w:r>
      <w:r w:rsidR="006E52D4" w:rsidRPr="00965603">
        <w:rPr>
          <w:rFonts w:ascii="Times New Roman" w:hAnsi="Times New Roman" w:cs="Times New Roman"/>
          <w:sz w:val="24"/>
          <w:szCs w:val="24"/>
        </w:rPr>
        <w:t>z</w:t>
      </w:r>
      <w:r w:rsidR="006E52D4" w:rsidRPr="00B25B2B">
        <w:rPr>
          <w:rFonts w:ascii="Times New Roman" w:hAnsi="Times New Roman"/>
          <w:sz w:val="24"/>
        </w:rPr>
        <w:t xml:space="preserve"> </w:t>
      </w:r>
      <w:r w:rsidR="006E52D4" w:rsidRPr="00B25B2B">
        <w:rPr>
          <w:rFonts w:ascii="Times New Roman" w:hAnsi="Times New Roman"/>
          <w:b/>
          <w:sz w:val="24"/>
        </w:rPr>
        <w:t>alapfokú iskolai végzettségre épülő</w:t>
      </w:r>
      <w:r w:rsidR="006E52D4" w:rsidRPr="00B25B2B">
        <w:rPr>
          <w:rFonts w:ascii="Times New Roman" w:hAnsi="Times New Roman"/>
          <w:sz w:val="24"/>
        </w:rPr>
        <w:t xml:space="preserve"> szakmákat </w:t>
      </w:r>
      <w:r w:rsidRPr="00B25B2B">
        <w:rPr>
          <w:rFonts w:ascii="Times New Roman" w:hAnsi="Times New Roman"/>
          <w:sz w:val="24"/>
        </w:rPr>
        <w:t xml:space="preserve">a szakképző </w:t>
      </w:r>
      <w:r w:rsidRPr="00965603">
        <w:rPr>
          <w:rFonts w:ascii="Times New Roman" w:hAnsi="Times New Roman" w:cs="Times New Roman"/>
          <w:sz w:val="24"/>
          <w:szCs w:val="24"/>
        </w:rPr>
        <w:t xml:space="preserve">intézmények közül </w:t>
      </w:r>
      <w:r w:rsidR="006E52D4" w:rsidRPr="00965603">
        <w:rPr>
          <w:rFonts w:ascii="Times New Roman" w:hAnsi="Times New Roman" w:cs="Times New Roman"/>
          <w:sz w:val="24"/>
          <w:szCs w:val="24"/>
        </w:rPr>
        <w:t xml:space="preserve">a szakképző </w:t>
      </w:r>
      <w:r w:rsidR="006E52D4" w:rsidRPr="00B25B2B">
        <w:rPr>
          <w:rFonts w:ascii="Times New Roman" w:hAnsi="Times New Roman"/>
          <w:sz w:val="24"/>
        </w:rPr>
        <w:t>iskolákban</w:t>
      </w:r>
      <w:r w:rsidR="006E52D4" w:rsidRPr="00965603">
        <w:rPr>
          <w:rFonts w:ascii="Times New Roman" w:hAnsi="Times New Roman" w:cs="Times New Roman"/>
          <w:sz w:val="24"/>
          <w:szCs w:val="24"/>
        </w:rPr>
        <w:t xml:space="preserve"> (Szkt. 21. §),</w:t>
      </w:r>
      <w:r w:rsidR="006E52D4" w:rsidRPr="00B25B2B">
        <w:rPr>
          <w:rFonts w:ascii="Times New Roman" w:hAnsi="Times New Roman"/>
          <w:sz w:val="24"/>
        </w:rPr>
        <w:t xml:space="preserve"> az </w:t>
      </w:r>
      <w:r w:rsidR="006E52D4" w:rsidRPr="00B25B2B">
        <w:rPr>
          <w:rFonts w:ascii="Times New Roman" w:hAnsi="Times New Roman"/>
          <w:b/>
          <w:sz w:val="24"/>
        </w:rPr>
        <w:t>érettségi végzettségre épülő</w:t>
      </w:r>
      <w:r w:rsidR="006E52D4" w:rsidRPr="00B25B2B">
        <w:rPr>
          <w:rFonts w:ascii="Times New Roman" w:hAnsi="Times New Roman"/>
          <w:sz w:val="24"/>
        </w:rPr>
        <w:t xml:space="preserve"> szakmákat a technikumokban </w:t>
      </w:r>
      <w:r w:rsidR="006E52D4" w:rsidRPr="00965603">
        <w:rPr>
          <w:rFonts w:ascii="Times New Roman" w:hAnsi="Times New Roman" w:cs="Times New Roman"/>
          <w:sz w:val="24"/>
          <w:szCs w:val="24"/>
        </w:rPr>
        <w:t xml:space="preserve">(Szkt. 20. §) </w:t>
      </w:r>
      <w:r w:rsidR="006E52D4" w:rsidRPr="00B25B2B">
        <w:rPr>
          <w:rFonts w:ascii="Times New Roman" w:hAnsi="Times New Roman"/>
          <w:sz w:val="24"/>
        </w:rPr>
        <w:t xml:space="preserve">lehet megszerezni. A </w:t>
      </w:r>
      <w:r w:rsidR="006E52D4" w:rsidRPr="00B25B2B">
        <w:rPr>
          <w:rFonts w:ascii="Times New Roman" w:hAnsi="Times New Roman"/>
          <w:b/>
          <w:sz w:val="24"/>
        </w:rPr>
        <w:t xml:space="preserve">szakképző iskolai </w:t>
      </w:r>
      <w:r w:rsidR="006E52D4" w:rsidRPr="00965603">
        <w:rPr>
          <w:rFonts w:ascii="Times New Roman" w:hAnsi="Times New Roman" w:cs="Times New Roman"/>
          <w:b/>
          <w:sz w:val="24"/>
          <w:szCs w:val="24"/>
        </w:rPr>
        <w:t>oktatás</w:t>
      </w:r>
      <w:r w:rsidR="006E52D4" w:rsidRPr="00B25B2B">
        <w:rPr>
          <w:rFonts w:ascii="Times New Roman" w:hAnsi="Times New Roman"/>
          <w:b/>
          <w:sz w:val="24"/>
        </w:rPr>
        <w:t xml:space="preserve"> jellemzően 3 éves</w:t>
      </w:r>
      <w:r w:rsidR="006E52D4" w:rsidRPr="00B25B2B">
        <w:rPr>
          <w:rFonts w:ascii="Times New Roman" w:hAnsi="Times New Roman"/>
          <w:sz w:val="24"/>
        </w:rPr>
        <w:t xml:space="preserve"> és közismereti tartalmat is magában foglal. Szakképző iskolában </w:t>
      </w:r>
      <w:r w:rsidR="006E52D4" w:rsidRPr="00965603">
        <w:rPr>
          <w:rFonts w:ascii="Times New Roman" w:hAnsi="Times New Roman" w:cs="Times New Roman"/>
          <w:sz w:val="24"/>
          <w:szCs w:val="24"/>
        </w:rPr>
        <w:t>rövidebb idő alatt</w:t>
      </w:r>
      <w:r w:rsidR="006E52D4" w:rsidRPr="00B25B2B">
        <w:rPr>
          <w:rFonts w:ascii="Times New Roman" w:hAnsi="Times New Roman"/>
          <w:sz w:val="24"/>
        </w:rPr>
        <w:t xml:space="preserve"> is lehet szakmát szerezni</w:t>
      </w:r>
      <w:r w:rsidR="006E52D4" w:rsidRPr="00965603">
        <w:rPr>
          <w:rFonts w:ascii="Times New Roman" w:hAnsi="Times New Roman" w:cs="Times New Roman"/>
          <w:sz w:val="24"/>
          <w:szCs w:val="24"/>
        </w:rPr>
        <w:t xml:space="preserve"> annak, aki</w:t>
      </w:r>
      <w:r w:rsidR="006E52D4" w:rsidRPr="00B25B2B">
        <w:rPr>
          <w:rFonts w:ascii="Times New Roman" w:hAnsi="Times New Roman"/>
          <w:sz w:val="24"/>
        </w:rPr>
        <w:t xml:space="preserve"> a </w:t>
      </w:r>
      <w:r w:rsidR="006E52D4" w:rsidRPr="00965603">
        <w:rPr>
          <w:rFonts w:ascii="Times New Roman" w:hAnsi="Times New Roman" w:cs="Times New Roman"/>
          <w:sz w:val="24"/>
          <w:szCs w:val="24"/>
        </w:rPr>
        <w:t xml:space="preserve">közismereti kerettantervnek a középiskola </w:t>
      </w:r>
      <w:r w:rsidR="000C63F3">
        <w:rPr>
          <w:rFonts w:ascii="Times New Roman" w:hAnsi="Times New Roman" w:cs="Times New Roman"/>
          <w:sz w:val="24"/>
          <w:szCs w:val="24"/>
        </w:rPr>
        <w:t>9.</w:t>
      </w:r>
      <w:r w:rsidR="000C63F3" w:rsidRPr="00965603">
        <w:rPr>
          <w:rFonts w:ascii="Times New Roman" w:hAnsi="Times New Roman" w:cs="Times New Roman"/>
          <w:sz w:val="24"/>
          <w:szCs w:val="24"/>
        </w:rPr>
        <w:t xml:space="preserve"> </w:t>
      </w:r>
      <w:r w:rsidR="006E52D4" w:rsidRPr="00965603">
        <w:rPr>
          <w:rFonts w:ascii="Times New Roman" w:hAnsi="Times New Roman" w:cs="Times New Roman"/>
          <w:sz w:val="24"/>
          <w:szCs w:val="24"/>
        </w:rPr>
        <w:t xml:space="preserve">és </w:t>
      </w:r>
      <w:r w:rsidR="000C63F3">
        <w:rPr>
          <w:rFonts w:ascii="Times New Roman" w:hAnsi="Times New Roman" w:cs="Times New Roman"/>
          <w:sz w:val="24"/>
          <w:szCs w:val="24"/>
        </w:rPr>
        <w:t>10.</w:t>
      </w:r>
      <w:r w:rsidR="000C63F3" w:rsidRPr="00965603">
        <w:rPr>
          <w:rFonts w:ascii="Times New Roman" w:hAnsi="Times New Roman" w:cs="Times New Roman"/>
          <w:sz w:val="24"/>
          <w:szCs w:val="24"/>
        </w:rPr>
        <w:t xml:space="preserve"> </w:t>
      </w:r>
      <w:r w:rsidR="006E52D4" w:rsidRPr="00965603">
        <w:rPr>
          <w:rFonts w:ascii="Times New Roman" w:hAnsi="Times New Roman" w:cs="Times New Roman"/>
          <w:sz w:val="24"/>
          <w:szCs w:val="24"/>
        </w:rPr>
        <w:t>évfolyamára vonatkozóan előírt követelményeit teljesítette. Ekkor a szakmai oktatás</w:t>
      </w:r>
      <w:r w:rsidR="006E52D4" w:rsidRPr="00B25B2B">
        <w:rPr>
          <w:rFonts w:ascii="Times New Roman" w:hAnsi="Times New Roman"/>
          <w:sz w:val="24"/>
        </w:rPr>
        <w:t xml:space="preserve"> közismereti tartalom nélküli és kétéves. A </w:t>
      </w:r>
      <w:r w:rsidR="006E52D4" w:rsidRPr="00B25B2B">
        <w:rPr>
          <w:rFonts w:ascii="Times New Roman" w:hAnsi="Times New Roman"/>
          <w:b/>
          <w:sz w:val="24"/>
        </w:rPr>
        <w:t xml:space="preserve">technikumokban </w:t>
      </w:r>
      <w:r w:rsidR="006E52D4" w:rsidRPr="00965603">
        <w:rPr>
          <w:rFonts w:ascii="Times New Roman" w:hAnsi="Times New Roman" w:cs="Times New Roman"/>
          <w:b/>
          <w:sz w:val="24"/>
          <w:szCs w:val="24"/>
        </w:rPr>
        <w:t>az oktatás</w:t>
      </w:r>
      <w:r w:rsidR="006E52D4" w:rsidRPr="00B25B2B">
        <w:rPr>
          <w:rFonts w:ascii="Times New Roman" w:hAnsi="Times New Roman"/>
          <w:b/>
          <w:sz w:val="24"/>
        </w:rPr>
        <w:t xml:space="preserve"> jellemzően 5 éves</w:t>
      </w:r>
      <w:r w:rsidR="006E52D4" w:rsidRPr="00B25B2B">
        <w:rPr>
          <w:rFonts w:ascii="Times New Roman" w:hAnsi="Times New Roman"/>
          <w:sz w:val="24"/>
        </w:rPr>
        <w:t xml:space="preserve"> és a </w:t>
      </w:r>
      <w:r w:rsidR="006E52D4" w:rsidRPr="00965603">
        <w:rPr>
          <w:rFonts w:ascii="Times New Roman" w:hAnsi="Times New Roman" w:cs="Times New Roman"/>
          <w:sz w:val="24"/>
          <w:szCs w:val="24"/>
        </w:rPr>
        <w:t>tanulmányokat követően</w:t>
      </w:r>
      <w:r w:rsidR="006E52D4" w:rsidRPr="00B25B2B">
        <w:rPr>
          <w:rFonts w:ascii="Times New Roman" w:hAnsi="Times New Roman"/>
          <w:sz w:val="24"/>
        </w:rPr>
        <w:t xml:space="preserve"> egyszerre érettségi végzettséget és szakmát is ad. </w:t>
      </w:r>
      <w:r w:rsidR="006E52D4" w:rsidRPr="00965603">
        <w:rPr>
          <w:rFonts w:ascii="Times New Roman" w:hAnsi="Times New Roman" w:cs="Times New Roman"/>
          <w:sz w:val="24"/>
          <w:szCs w:val="24"/>
        </w:rPr>
        <w:t xml:space="preserve">[A Szakmajegyzék tartalmaz </w:t>
      </w:r>
      <w:r w:rsidR="0005650D" w:rsidRPr="00965603">
        <w:rPr>
          <w:rFonts w:ascii="Times New Roman" w:hAnsi="Times New Roman" w:cs="Times New Roman"/>
          <w:sz w:val="24"/>
          <w:szCs w:val="24"/>
        </w:rPr>
        <w:t>jelenleg 1 db</w:t>
      </w:r>
      <w:r w:rsidR="006E52D4" w:rsidRPr="00965603">
        <w:rPr>
          <w:rFonts w:ascii="Times New Roman" w:hAnsi="Times New Roman" w:cs="Times New Roman"/>
          <w:sz w:val="24"/>
          <w:szCs w:val="24"/>
        </w:rPr>
        <w:t xml:space="preserve"> 4 éves, szakképző iskolában (CNC programozó), és néhány 6 éves, technikumban megszerezhető szakmát is (pl. </w:t>
      </w:r>
      <w:r w:rsidR="005D4D03" w:rsidRPr="00965603">
        <w:rPr>
          <w:rFonts w:ascii="Times New Roman" w:hAnsi="Times New Roman" w:cs="Times New Roman"/>
          <w:sz w:val="24"/>
          <w:szCs w:val="24"/>
        </w:rPr>
        <w:t>Radiográfiai szakasszisztens</w:t>
      </w:r>
      <w:r w:rsidR="006E52D4" w:rsidRPr="00965603">
        <w:rPr>
          <w:rFonts w:ascii="Times New Roman" w:hAnsi="Times New Roman" w:cs="Times New Roman"/>
          <w:sz w:val="24"/>
          <w:szCs w:val="24"/>
        </w:rPr>
        <w:t xml:space="preserve">, </w:t>
      </w:r>
      <w:r w:rsidR="00326B59" w:rsidRPr="00965603">
        <w:rPr>
          <w:rFonts w:ascii="Times New Roman" w:hAnsi="Times New Roman" w:cs="Times New Roman"/>
          <w:sz w:val="24"/>
          <w:szCs w:val="24"/>
        </w:rPr>
        <w:t>Járműipari karbantartó technikus</w:t>
      </w:r>
      <w:r w:rsidR="006E52D4" w:rsidRPr="00965603">
        <w:rPr>
          <w:rFonts w:ascii="Times New Roman" w:hAnsi="Times New Roman" w:cs="Times New Roman"/>
          <w:sz w:val="24"/>
          <w:szCs w:val="24"/>
        </w:rPr>
        <w:t xml:space="preserve">).] </w:t>
      </w:r>
      <w:r w:rsidR="006E52D4" w:rsidRPr="00B25B2B">
        <w:rPr>
          <w:rFonts w:ascii="Times New Roman" w:hAnsi="Times New Roman"/>
          <w:sz w:val="24"/>
        </w:rPr>
        <w:t>[Az érettségi vizsga egyes vizsgatárgyai az utolsó évet megelőző tanévben előrehozott érettségi vizsga</w:t>
      </w:r>
      <w:r w:rsidR="00595C08" w:rsidRPr="00B25B2B">
        <w:rPr>
          <w:rFonts w:ascii="Times New Roman" w:hAnsi="Times New Roman"/>
          <w:sz w:val="24"/>
        </w:rPr>
        <w:t>ként teljesíthetők (</w:t>
      </w:r>
      <w:r w:rsidR="005E2E64">
        <w:rPr>
          <w:rFonts w:ascii="Times New Roman" w:hAnsi="Times New Roman"/>
          <w:sz w:val="24"/>
        </w:rPr>
        <w:t>Lásd</w:t>
      </w:r>
      <w:r w:rsidR="006E52D4" w:rsidRPr="00B25B2B">
        <w:rPr>
          <w:rFonts w:ascii="Times New Roman" w:hAnsi="Times New Roman"/>
          <w:sz w:val="24"/>
        </w:rPr>
        <w:t xml:space="preserve"> Szkr. 258. §), a szakmai vizsga eredménye pedig emelt szintű éret</w:t>
      </w:r>
      <w:r w:rsidR="00595C08" w:rsidRPr="00B25B2B">
        <w:rPr>
          <w:rFonts w:ascii="Times New Roman" w:hAnsi="Times New Roman"/>
          <w:sz w:val="24"/>
        </w:rPr>
        <w:t>tségi vizsgatárgynak számít (</w:t>
      </w:r>
      <w:r w:rsidR="005E2E64">
        <w:rPr>
          <w:rFonts w:ascii="Times New Roman" w:hAnsi="Times New Roman"/>
          <w:sz w:val="24"/>
        </w:rPr>
        <w:t>Lásd</w:t>
      </w:r>
      <w:r w:rsidR="006E52D4" w:rsidRPr="00B25B2B">
        <w:rPr>
          <w:rFonts w:ascii="Times New Roman" w:hAnsi="Times New Roman"/>
          <w:sz w:val="24"/>
        </w:rPr>
        <w:t xml:space="preserve"> Szkt. 92. §).] A t</w:t>
      </w:r>
      <w:r w:rsidR="00595C08" w:rsidRPr="00B25B2B">
        <w:rPr>
          <w:rFonts w:ascii="Times New Roman" w:hAnsi="Times New Roman"/>
          <w:sz w:val="24"/>
        </w:rPr>
        <w:t xml:space="preserve">echnikumokban </w:t>
      </w:r>
      <w:r w:rsidR="00595C08" w:rsidRPr="00965603">
        <w:rPr>
          <w:rFonts w:ascii="Times New Roman" w:hAnsi="Times New Roman" w:cs="Times New Roman"/>
          <w:sz w:val="24"/>
          <w:szCs w:val="24"/>
        </w:rPr>
        <w:t>is</w:t>
      </w:r>
      <w:r w:rsidR="006E52D4" w:rsidRPr="00B25B2B">
        <w:rPr>
          <w:rFonts w:ascii="Times New Roman" w:hAnsi="Times New Roman"/>
          <w:sz w:val="24"/>
        </w:rPr>
        <w:t xml:space="preserve"> be lehet kapcsolódni a </w:t>
      </w:r>
      <w:r w:rsidR="006E52D4" w:rsidRPr="00965603">
        <w:rPr>
          <w:rFonts w:ascii="Times New Roman" w:hAnsi="Times New Roman" w:cs="Times New Roman"/>
          <w:sz w:val="24"/>
          <w:szCs w:val="24"/>
        </w:rPr>
        <w:t>szakmai oktatásba</w:t>
      </w:r>
      <w:r w:rsidR="006E52D4" w:rsidRPr="00B25B2B">
        <w:rPr>
          <w:rFonts w:ascii="Times New Roman" w:hAnsi="Times New Roman"/>
          <w:sz w:val="24"/>
        </w:rPr>
        <w:t xml:space="preserve"> érettségi végzettség birtokában, ekkor a </w:t>
      </w:r>
      <w:r w:rsidR="006E52D4" w:rsidRPr="00965603">
        <w:rPr>
          <w:rFonts w:ascii="Times New Roman" w:hAnsi="Times New Roman" w:cs="Times New Roman"/>
          <w:sz w:val="24"/>
          <w:szCs w:val="24"/>
        </w:rPr>
        <w:t>tanulmányok</w:t>
      </w:r>
      <w:r w:rsidR="006E52D4" w:rsidRPr="00B25B2B">
        <w:rPr>
          <w:rFonts w:ascii="Times New Roman" w:hAnsi="Times New Roman"/>
          <w:sz w:val="24"/>
        </w:rPr>
        <w:t xml:space="preserve"> szintén csak szakmai </w:t>
      </w:r>
      <w:r w:rsidR="006E52D4" w:rsidRPr="00965603">
        <w:rPr>
          <w:rFonts w:ascii="Times New Roman" w:hAnsi="Times New Roman" w:cs="Times New Roman"/>
          <w:sz w:val="24"/>
          <w:szCs w:val="24"/>
        </w:rPr>
        <w:t>tartalmat foglalnak magukba és az oktatás időtartama</w:t>
      </w:r>
      <w:r w:rsidR="006E52D4" w:rsidRPr="00B25B2B">
        <w:rPr>
          <w:rFonts w:ascii="Times New Roman" w:hAnsi="Times New Roman"/>
          <w:sz w:val="24"/>
        </w:rPr>
        <w:t xml:space="preserve"> 2 </w:t>
      </w:r>
      <w:r w:rsidR="006E52D4" w:rsidRPr="00965603">
        <w:rPr>
          <w:rFonts w:ascii="Times New Roman" w:hAnsi="Times New Roman" w:cs="Times New Roman"/>
          <w:sz w:val="24"/>
          <w:szCs w:val="24"/>
        </w:rPr>
        <w:t xml:space="preserve">év. (További lehetőség a technikumok esetén, hogy a technikum </w:t>
      </w:r>
      <w:r w:rsidR="006E52D4" w:rsidRPr="00965603">
        <w:rPr>
          <w:rFonts w:ascii="Times New Roman" w:hAnsi="Times New Roman" w:cs="Times New Roman"/>
          <w:b/>
          <w:sz w:val="24"/>
          <w:szCs w:val="24"/>
        </w:rPr>
        <w:t>kizárólag szakmai vizsgára felkészítő évfolyamába bekapcsolódhat</w:t>
      </w:r>
      <w:r w:rsidR="006E52D4" w:rsidRPr="00965603">
        <w:rPr>
          <w:rFonts w:ascii="Times New Roman" w:hAnsi="Times New Roman" w:cs="Times New Roman"/>
          <w:sz w:val="24"/>
          <w:szCs w:val="24"/>
        </w:rPr>
        <w:t xml:space="preserve"> az is, aki a középiskola befejező évfolyamát elvégezte, de </w:t>
      </w:r>
      <w:r w:rsidR="006E52D4" w:rsidRPr="00965603">
        <w:rPr>
          <w:rFonts w:ascii="Times New Roman" w:hAnsi="Times New Roman" w:cs="Times New Roman"/>
          <w:b/>
          <w:sz w:val="24"/>
          <w:szCs w:val="24"/>
        </w:rPr>
        <w:t>még nincs érettségi végzettsége</w:t>
      </w:r>
      <w:r w:rsidR="006E52D4" w:rsidRPr="00965603">
        <w:rPr>
          <w:rFonts w:ascii="Times New Roman" w:hAnsi="Times New Roman" w:cs="Times New Roman"/>
          <w:sz w:val="24"/>
          <w:szCs w:val="24"/>
        </w:rPr>
        <w:t>. Neki viszont vállalnia kell, hogy legkésőbb az első félév utolsó tanítási napjáig érettségi végzettséget szerez. Ha ez nem történik meg, akkor a tanulmányi jogviszony az első félév utolsó tanítási napjával megszűnik</w:t>
      </w:r>
      <w:r w:rsidR="00595C08" w:rsidRPr="00965603">
        <w:rPr>
          <w:rFonts w:ascii="Times New Roman" w:hAnsi="Times New Roman" w:cs="Times New Roman"/>
          <w:sz w:val="24"/>
          <w:szCs w:val="24"/>
        </w:rPr>
        <w:t>.) (</w:t>
      </w:r>
      <w:r w:rsidR="005E2E64">
        <w:rPr>
          <w:rFonts w:ascii="Times New Roman" w:hAnsi="Times New Roman" w:cs="Times New Roman"/>
          <w:sz w:val="24"/>
          <w:szCs w:val="24"/>
        </w:rPr>
        <w:t>Lásd</w:t>
      </w:r>
      <w:r w:rsidR="006E52D4" w:rsidRPr="00965603">
        <w:rPr>
          <w:rFonts w:ascii="Times New Roman" w:hAnsi="Times New Roman" w:cs="Times New Roman"/>
          <w:sz w:val="24"/>
          <w:szCs w:val="24"/>
        </w:rPr>
        <w:t xml:space="preserve"> Szkr. 52/A. §)</w:t>
      </w:r>
      <w:r w:rsidR="00A11CD8">
        <w:rPr>
          <w:rFonts w:ascii="Times New Roman" w:hAnsi="Times New Roman" w:cs="Times New Roman"/>
          <w:sz w:val="24"/>
          <w:szCs w:val="24"/>
        </w:rPr>
        <w:t xml:space="preserve"> (A 2021/2022-es t</w:t>
      </w:r>
      <w:r w:rsidR="00A11CD8" w:rsidRPr="000C63F3">
        <w:rPr>
          <w:rFonts w:ascii="Times New Roman" w:hAnsi="Times New Roman"/>
          <w:sz w:val="24"/>
        </w:rPr>
        <w:t xml:space="preserve">anévben a veszélyhelyzeti szabályok alapján </w:t>
      </w:r>
      <w:r w:rsidR="000C63F3" w:rsidRPr="000C63F3">
        <w:rPr>
          <w:rFonts w:ascii="Times New Roman" w:hAnsi="Times New Roman"/>
          <w:sz w:val="24"/>
        </w:rPr>
        <w:t xml:space="preserve">ez </w:t>
      </w:r>
      <w:r w:rsidR="000C63F3">
        <w:rPr>
          <w:rFonts w:ascii="Times New Roman" w:hAnsi="Times New Roman"/>
          <w:sz w:val="24"/>
        </w:rPr>
        <w:t xml:space="preserve">a határidő </w:t>
      </w:r>
      <w:r w:rsidR="000C63F3" w:rsidRPr="000C63F3">
        <w:rPr>
          <w:rFonts w:ascii="Times New Roman" w:hAnsi="Times New Roman"/>
          <w:sz w:val="24"/>
        </w:rPr>
        <w:t xml:space="preserve">kivételesen 2022. június 30-ig </w:t>
      </w:r>
      <w:r w:rsidR="000C63F3">
        <w:rPr>
          <w:rFonts w:ascii="Times New Roman" w:hAnsi="Times New Roman"/>
          <w:sz w:val="24"/>
        </w:rPr>
        <w:t>tolódott ki.)</w:t>
      </w:r>
    </w:p>
    <w:p w14:paraId="17E4FD39" w14:textId="6631DC96" w:rsidR="00461FCF" w:rsidRPr="00965603" w:rsidRDefault="000D623D" w:rsidP="00461FC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w:t>
      </w:r>
      <w:r w:rsidR="00F526E2" w:rsidRPr="00965603">
        <w:rPr>
          <w:rFonts w:ascii="Times New Roman" w:hAnsi="Times New Roman" w:cs="Times New Roman"/>
          <w:color w:val="0D0D0D" w:themeColor="text1" w:themeTint="F2"/>
          <w:sz w:val="24"/>
          <w:szCs w:val="24"/>
        </w:rPr>
        <w:t>z új szakképzési rendszerben a</w:t>
      </w:r>
      <w:r w:rsidRPr="00965603">
        <w:rPr>
          <w:rFonts w:ascii="Times New Roman" w:hAnsi="Times New Roman" w:cs="Times New Roman"/>
          <w:color w:val="0D0D0D" w:themeColor="text1" w:themeTint="F2"/>
          <w:sz w:val="24"/>
          <w:szCs w:val="24"/>
        </w:rPr>
        <w:t xml:space="preserve"> szakké</w:t>
      </w:r>
      <w:r w:rsidR="002721CB" w:rsidRPr="00965603">
        <w:rPr>
          <w:rFonts w:ascii="Times New Roman" w:hAnsi="Times New Roman" w:cs="Times New Roman"/>
          <w:color w:val="0D0D0D" w:themeColor="text1" w:themeTint="F2"/>
          <w:sz w:val="24"/>
          <w:szCs w:val="24"/>
        </w:rPr>
        <w:t>pző intézményben a S</w:t>
      </w:r>
      <w:r w:rsidRPr="00965603">
        <w:rPr>
          <w:rFonts w:ascii="Times New Roman" w:hAnsi="Times New Roman" w:cs="Times New Roman"/>
          <w:color w:val="0D0D0D" w:themeColor="text1" w:themeTint="F2"/>
          <w:sz w:val="24"/>
          <w:szCs w:val="24"/>
        </w:rPr>
        <w:t xml:space="preserve">zakmajegyzékben meghatározott szakmára felkészítő </w:t>
      </w:r>
      <w:r w:rsidR="00F526E2" w:rsidRPr="00965603">
        <w:rPr>
          <w:rFonts w:ascii="Times New Roman" w:hAnsi="Times New Roman" w:cs="Times New Roman"/>
          <w:color w:val="0D0D0D" w:themeColor="text1" w:themeTint="F2"/>
          <w:sz w:val="24"/>
          <w:szCs w:val="24"/>
        </w:rPr>
        <w:t xml:space="preserve">oktatást </w:t>
      </w:r>
      <w:r w:rsidRPr="00965603">
        <w:rPr>
          <w:rFonts w:ascii="Times New Roman" w:hAnsi="Times New Roman" w:cs="Times New Roman"/>
          <w:b/>
          <w:color w:val="0D0D0D" w:themeColor="text1" w:themeTint="F2"/>
          <w:sz w:val="24"/>
          <w:szCs w:val="24"/>
        </w:rPr>
        <w:t>szakmai oktatás</w:t>
      </w:r>
      <w:r w:rsidR="00F526E2" w:rsidRPr="00965603">
        <w:rPr>
          <w:rFonts w:ascii="Times New Roman" w:hAnsi="Times New Roman" w:cs="Times New Roman"/>
          <w:b/>
          <w:color w:val="0D0D0D" w:themeColor="text1" w:themeTint="F2"/>
          <w:sz w:val="24"/>
          <w:szCs w:val="24"/>
        </w:rPr>
        <w:t>nak</w:t>
      </w:r>
      <w:r w:rsidR="00F526E2" w:rsidRPr="00965603">
        <w:rPr>
          <w:rFonts w:ascii="Times New Roman" w:hAnsi="Times New Roman" w:cs="Times New Roman"/>
          <w:color w:val="0D0D0D" w:themeColor="text1" w:themeTint="F2"/>
          <w:sz w:val="24"/>
          <w:szCs w:val="24"/>
        </w:rPr>
        <w:t xml:space="preserve"> nevezzük</w:t>
      </w:r>
      <w:r w:rsidR="00461FCF" w:rsidRPr="00965603">
        <w:rPr>
          <w:rFonts w:ascii="Times New Roman" w:hAnsi="Times New Roman" w:cs="Times New Roman"/>
          <w:color w:val="0D0D0D" w:themeColor="text1" w:themeTint="F2"/>
          <w:sz w:val="24"/>
          <w:szCs w:val="24"/>
        </w:rPr>
        <w:t xml:space="preserve">. A </w:t>
      </w:r>
      <w:r w:rsidR="00461FCF" w:rsidRPr="00965603">
        <w:rPr>
          <w:rFonts w:ascii="Times New Roman" w:hAnsi="Times New Roman" w:cs="Times New Roman"/>
          <w:b/>
          <w:color w:val="0D0D0D" w:themeColor="text1" w:themeTint="F2"/>
          <w:sz w:val="24"/>
          <w:szCs w:val="24"/>
        </w:rPr>
        <w:t>szakképző intézményekben kétféle jogviszonyban</w:t>
      </w:r>
      <w:r w:rsidR="00461FCF" w:rsidRPr="00965603">
        <w:rPr>
          <w:rFonts w:ascii="Times New Roman" w:hAnsi="Times New Roman" w:cs="Times New Roman"/>
          <w:color w:val="0D0D0D" w:themeColor="text1" w:themeTint="F2"/>
          <w:sz w:val="24"/>
          <w:szCs w:val="24"/>
        </w:rPr>
        <w:t xml:space="preserve"> lehet részt venni a szakmai oktatásban: a tanuló </w:t>
      </w:r>
      <w:r w:rsidR="00461FCF" w:rsidRPr="00965603">
        <w:rPr>
          <w:rFonts w:ascii="Times New Roman" w:hAnsi="Times New Roman" w:cs="Times New Roman"/>
          <w:b/>
          <w:color w:val="0D0D0D" w:themeColor="text1" w:themeTint="F2"/>
          <w:sz w:val="24"/>
          <w:szCs w:val="24"/>
        </w:rPr>
        <w:t>tanulói jogviszonyban</w:t>
      </w:r>
      <w:r w:rsidR="00461FCF" w:rsidRPr="00965603">
        <w:rPr>
          <w:rFonts w:ascii="Times New Roman" w:hAnsi="Times New Roman" w:cs="Times New Roman"/>
          <w:color w:val="0D0D0D" w:themeColor="text1" w:themeTint="F2"/>
          <w:sz w:val="24"/>
          <w:szCs w:val="24"/>
        </w:rPr>
        <w:t>,</w:t>
      </w:r>
      <w:r w:rsidR="00461FCF" w:rsidRPr="00965603">
        <w:rPr>
          <w:rFonts w:ascii="Times New Roman" w:hAnsi="Times New Roman" w:cs="Times New Roman"/>
          <w:i/>
          <w:iCs/>
          <w:color w:val="0D0D0D" w:themeColor="text1" w:themeTint="F2"/>
          <w:sz w:val="24"/>
          <w:szCs w:val="24"/>
        </w:rPr>
        <w:t xml:space="preserve"> </w:t>
      </w:r>
      <w:r w:rsidR="00461FCF" w:rsidRPr="00965603">
        <w:rPr>
          <w:rFonts w:ascii="Times New Roman" w:hAnsi="Times New Roman" w:cs="Times New Roman"/>
          <w:color w:val="0D0D0D" w:themeColor="text1" w:themeTint="F2"/>
          <w:sz w:val="24"/>
          <w:szCs w:val="24"/>
        </w:rPr>
        <w:t xml:space="preserve">a képzésben részt vevő személy </w:t>
      </w:r>
      <w:r w:rsidR="00461FCF" w:rsidRPr="00965603">
        <w:rPr>
          <w:rFonts w:ascii="Times New Roman" w:hAnsi="Times New Roman" w:cs="Times New Roman"/>
          <w:b/>
          <w:color w:val="0D0D0D" w:themeColor="text1" w:themeTint="F2"/>
          <w:sz w:val="24"/>
          <w:szCs w:val="24"/>
        </w:rPr>
        <w:t>felnőttképzési jogviszonyban</w:t>
      </w:r>
      <w:r w:rsidR="00461FCF" w:rsidRPr="00965603">
        <w:rPr>
          <w:rFonts w:ascii="Times New Roman" w:hAnsi="Times New Roman" w:cs="Times New Roman"/>
          <w:color w:val="0D0D0D" w:themeColor="text1" w:themeTint="F2"/>
          <w:sz w:val="24"/>
          <w:szCs w:val="24"/>
        </w:rPr>
        <w:t xml:space="preserve"> áll a szakképző intézménnyel (</w:t>
      </w:r>
      <w:r w:rsidR="005E2E64">
        <w:rPr>
          <w:rFonts w:ascii="Times New Roman" w:hAnsi="Times New Roman" w:cs="Times New Roman"/>
          <w:color w:val="0D0D0D" w:themeColor="text1" w:themeTint="F2"/>
          <w:sz w:val="24"/>
          <w:szCs w:val="24"/>
        </w:rPr>
        <w:t>Lásd</w:t>
      </w:r>
      <w:r w:rsidR="00461FCF" w:rsidRPr="00965603">
        <w:rPr>
          <w:rFonts w:ascii="Times New Roman" w:hAnsi="Times New Roman" w:cs="Times New Roman"/>
          <w:color w:val="0D0D0D" w:themeColor="text1" w:themeTint="F2"/>
          <w:sz w:val="24"/>
          <w:szCs w:val="24"/>
        </w:rPr>
        <w:t xml:space="preserve"> Szkt. 53. §). Tanulói jogviszony tanköteles kiskorúval, továbbá a nappali rendszerű szakmai oktatásban részt vevő tanulóval hozható létre annak a tanévnek az utolsó napjáig, amelyikben a tanuló a huszonötödik életévét betölti. Minden más esetben a szakképzésben részt vevő a felnőttképzésről szóló </w:t>
      </w:r>
      <w:r w:rsidR="000C63F3">
        <w:rPr>
          <w:rFonts w:ascii="Times New Roman" w:hAnsi="Times New Roman" w:cs="Times New Roman"/>
          <w:color w:val="0D0D0D" w:themeColor="text1" w:themeTint="F2"/>
          <w:sz w:val="24"/>
          <w:szCs w:val="24"/>
        </w:rPr>
        <w:t xml:space="preserve">2013. évi LXXVII. </w:t>
      </w:r>
      <w:r w:rsidR="00461FCF" w:rsidRPr="00965603">
        <w:rPr>
          <w:rFonts w:ascii="Times New Roman" w:hAnsi="Times New Roman" w:cs="Times New Roman"/>
          <w:color w:val="0D0D0D" w:themeColor="text1" w:themeTint="F2"/>
          <w:sz w:val="24"/>
          <w:szCs w:val="24"/>
        </w:rPr>
        <w:t xml:space="preserve">törvény szerinti felnőttképzési jogviszonyban áll a szakképző intézménnyel. </w:t>
      </w:r>
      <w:r w:rsidR="00773AF0" w:rsidRPr="00965603">
        <w:rPr>
          <w:rFonts w:ascii="Times New Roman" w:hAnsi="Times New Roman" w:cs="Times New Roman"/>
          <w:color w:val="0D0D0D" w:themeColor="text1" w:themeTint="F2"/>
          <w:sz w:val="24"/>
          <w:szCs w:val="24"/>
        </w:rPr>
        <w:t>(</w:t>
      </w:r>
      <w:r w:rsidR="00773AF0" w:rsidRPr="00965603">
        <w:rPr>
          <w:rFonts w:ascii="Times New Roman" w:hAnsi="Times New Roman" w:cs="Times New Roman"/>
          <w:b/>
          <w:color w:val="0D0D0D" w:themeColor="text1" w:themeTint="F2"/>
          <w:sz w:val="24"/>
          <w:szCs w:val="24"/>
        </w:rPr>
        <w:t>A szakmai oktatásban részt</w:t>
      </w:r>
      <w:r w:rsidR="00B550AC" w:rsidRPr="00965603">
        <w:rPr>
          <w:rFonts w:ascii="Times New Roman" w:hAnsi="Times New Roman" w:cs="Times New Roman"/>
          <w:b/>
          <w:color w:val="0D0D0D" w:themeColor="text1" w:themeTint="F2"/>
          <w:sz w:val="24"/>
          <w:szCs w:val="24"/>
        </w:rPr>
        <w:t xml:space="preserve"> </w:t>
      </w:r>
      <w:r w:rsidR="00773AF0" w:rsidRPr="00965603">
        <w:rPr>
          <w:rFonts w:ascii="Times New Roman" w:hAnsi="Times New Roman" w:cs="Times New Roman"/>
          <w:b/>
          <w:color w:val="0D0D0D" w:themeColor="text1" w:themeTint="F2"/>
          <w:sz w:val="24"/>
          <w:szCs w:val="24"/>
        </w:rPr>
        <w:t xml:space="preserve">vevők a továbbiakban egységesen </w:t>
      </w:r>
      <w:r w:rsidR="000C63F3" w:rsidRPr="000C63F3">
        <w:rPr>
          <w:rFonts w:ascii="Times New Roman" w:hAnsi="Times New Roman" w:cs="Times New Roman"/>
          <w:b/>
          <w:i/>
          <w:iCs/>
          <w:color w:val="0D0D0D" w:themeColor="text1" w:themeTint="F2"/>
          <w:sz w:val="24"/>
          <w:szCs w:val="24"/>
        </w:rPr>
        <w:t xml:space="preserve">szakmát </w:t>
      </w:r>
      <w:r w:rsidR="00773AF0" w:rsidRPr="000C63F3">
        <w:rPr>
          <w:rFonts w:ascii="Times New Roman" w:hAnsi="Times New Roman" w:cs="Times New Roman"/>
          <w:b/>
          <w:i/>
          <w:iCs/>
          <w:color w:val="0D0D0D" w:themeColor="text1" w:themeTint="F2"/>
          <w:sz w:val="24"/>
          <w:szCs w:val="24"/>
        </w:rPr>
        <w:t>tanulóként</w:t>
      </w:r>
      <w:r w:rsidR="00773AF0" w:rsidRPr="00965603">
        <w:rPr>
          <w:rFonts w:ascii="Times New Roman" w:hAnsi="Times New Roman" w:cs="Times New Roman"/>
          <w:b/>
          <w:color w:val="0D0D0D" w:themeColor="text1" w:themeTint="F2"/>
          <w:sz w:val="24"/>
          <w:szCs w:val="24"/>
        </w:rPr>
        <w:t xml:space="preserve"> jelennek meg az anyagban</w:t>
      </w:r>
      <w:r w:rsidR="00773AF0" w:rsidRPr="00965603">
        <w:rPr>
          <w:rFonts w:ascii="Times New Roman" w:hAnsi="Times New Roman" w:cs="Times New Roman"/>
          <w:color w:val="0D0D0D" w:themeColor="text1" w:themeTint="F2"/>
          <w:sz w:val="24"/>
          <w:szCs w:val="24"/>
        </w:rPr>
        <w:t>, ha a képzésben részt</w:t>
      </w:r>
      <w:r w:rsidR="00B550AC" w:rsidRPr="00965603">
        <w:rPr>
          <w:rFonts w:ascii="Times New Roman" w:hAnsi="Times New Roman" w:cs="Times New Roman"/>
          <w:color w:val="0D0D0D" w:themeColor="text1" w:themeTint="F2"/>
          <w:sz w:val="24"/>
          <w:szCs w:val="24"/>
        </w:rPr>
        <w:t xml:space="preserve"> </w:t>
      </w:r>
      <w:r w:rsidR="00773AF0" w:rsidRPr="00965603">
        <w:rPr>
          <w:rFonts w:ascii="Times New Roman" w:hAnsi="Times New Roman" w:cs="Times New Roman"/>
          <w:color w:val="0D0D0D" w:themeColor="text1" w:themeTint="F2"/>
          <w:sz w:val="24"/>
          <w:szCs w:val="24"/>
        </w:rPr>
        <w:t xml:space="preserve">vevő személyre adott esetben eltérő szabály vonatkozik, akkor az külön </w:t>
      </w:r>
      <w:r w:rsidR="00595C08" w:rsidRPr="00965603">
        <w:rPr>
          <w:rFonts w:ascii="Times New Roman" w:hAnsi="Times New Roman" w:cs="Times New Roman"/>
          <w:color w:val="0D0D0D" w:themeColor="text1" w:themeTint="F2"/>
          <w:sz w:val="24"/>
          <w:szCs w:val="24"/>
        </w:rPr>
        <w:t>meg</w:t>
      </w:r>
      <w:r w:rsidR="00773AF0" w:rsidRPr="00965603">
        <w:rPr>
          <w:rFonts w:ascii="Times New Roman" w:hAnsi="Times New Roman" w:cs="Times New Roman"/>
          <w:color w:val="0D0D0D" w:themeColor="text1" w:themeTint="F2"/>
          <w:sz w:val="24"/>
          <w:szCs w:val="24"/>
        </w:rPr>
        <w:t>jelölésre kerül.)</w:t>
      </w:r>
    </w:p>
    <w:p w14:paraId="46D333FF" w14:textId="0C3603F4" w:rsidR="0034461C" w:rsidRPr="00965603" w:rsidRDefault="00C414DC" w:rsidP="00E01D4F">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lastRenderedPageBreak/>
        <w:t>A szakmai oktatás két szakaszra,</w:t>
      </w:r>
      <w:r w:rsidR="00F526E2" w:rsidRPr="00965603">
        <w:rPr>
          <w:rFonts w:ascii="Times New Roman" w:hAnsi="Times New Roman" w:cs="Times New Roman"/>
          <w:color w:val="0D0D0D" w:themeColor="text1" w:themeTint="F2"/>
          <w:sz w:val="24"/>
          <w:szCs w:val="24"/>
        </w:rPr>
        <w:t xml:space="preserve"> </w:t>
      </w:r>
      <w:r w:rsidR="00F526E2" w:rsidRPr="00965603">
        <w:rPr>
          <w:rFonts w:ascii="Times New Roman" w:hAnsi="Times New Roman" w:cs="Times New Roman"/>
          <w:b/>
          <w:color w:val="0D0D0D" w:themeColor="text1" w:themeTint="F2"/>
          <w:sz w:val="24"/>
          <w:szCs w:val="24"/>
        </w:rPr>
        <w:t>ágazati alapoktatásra</w:t>
      </w:r>
      <w:r w:rsidR="00F526E2" w:rsidRPr="00965603">
        <w:rPr>
          <w:rFonts w:ascii="Times New Roman" w:hAnsi="Times New Roman" w:cs="Times New Roman"/>
          <w:color w:val="0D0D0D" w:themeColor="text1" w:themeTint="F2"/>
          <w:sz w:val="24"/>
          <w:szCs w:val="24"/>
        </w:rPr>
        <w:t xml:space="preserve"> és </w:t>
      </w:r>
      <w:r w:rsidR="00595C08" w:rsidRPr="00965603">
        <w:rPr>
          <w:rFonts w:ascii="Times New Roman" w:hAnsi="Times New Roman" w:cs="Times New Roman"/>
          <w:color w:val="0D0D0D" w:themeColor="text1" w:themeTint="F2"/>
          <w:sz w:val="24"/>
          <w:szCs w:val="24"/>
        </w:rPr>
        <w:t xml:space="preserve">az </w:t>
      </w:r>
      <w:r w:rsidR="00F526E2" w:rsidRPr="00965603">
        <w:rPr>
          <w:rFonts w:ascii="Times New Roman" w:hAnsi="Times New Roman" w:cs="Times New Roman"/>
          <w:color w:val="0D0D0D" w:themeColor="text1" w:themeTint="F2"/>
          <w:sz w:val="24"/>
          <w:szCs w:val="24"/>
        </w:rPr>
        <w:t xml:space="preserve">ezt követő </w:t>
      </w:r>
      <w:r w:rsidR="00F526E2" w:rsidRPr="00965603">
        <w:rPr>
          <w:rFonts w:ascii="Times New Roman" w:hAnsi="Times New Roman" w:cs="Times New Roman"/>
          <w:b/>
          <w:color w:val="0D0D0D" w:themeColor="text1" w:themeTint="F2"/>
          <w:sz w:val="24"/>
          <w:szCs w:val="24"/>
        </w:rPr>
        <w:t>szakirányú oktatásra</w:t>
      </w:r>
      <w:r w:rsidR="00F526E2" w:rsidRPr="00965603">
        <w:rPr>
          <w:rFonts w:ascii="Times New Roman" w:hAnsi="Times New Roman" w:cs="Times New Roman"/>
          <w:color w:val="0D0D0D" w:themeColor="text1" w:themeTint="F2"/>
          <w:sz w:val="24"/>
          <w:szCs w:val="24"/>
        </w:rPr>
        <w:t xml:space="preserve"> tagolódik</w:t>
      </w:r>
      <w:r w:rsidR="007E13E4" w:rsidRPr="00965603">
        <w:rPr>
          <w:rFonts w:ascii="Times New Roman" w:hAnsi="Times New Roman" w:cs="Times New Roman"/>
          <w:color w:val="0D0D0D" w:themeColor="text1" w:themeTint="F2"/>
          <w:sz w:val="24"/>
          <w:szCs w:val="24"/>
        </w:rPr>
        <w:t xml:space="preserve"> (</w:t>
      </w:r>
      <w:r w:rsidR="005E2E64">
        <w:rPr>
          <w:rFonts w:ascii="Times New Roman" w:hAnsi="Times New Roman" w:cs="Times New Roman"/>
          <w:color w:val="0D0D0D" w:themeColor="text1" w:themeTint="F2"/>
          <w:sz w:val="24"/>
          <w:szCs w:val="24"/>
        </w:rPr>
        <w:t>Lásd</w:t>
      </w:r>
      <w:r w:rsidR="007E13E4" w:rsidRPr="00965603">
        <w:rPr>
          <w:rFonts w:ascii="Times New Roman" w:hAnsi="Times New Roman" w:cs="Times New Roman"/>
          <w:color w:val="0D0D0D" w:themeColor="text1" w:themeTint="F2"/>
          <w:sz w:val="24"/>
          <w:szCs w:val="24"/>
        </w:rPr>
        <w:t xml:space="preserve"> Szkt. 74-75. §)</w:t>
      </w:r>
      <w:r w:rsidR="00F526E2" w:rsidRPr="00965603">
        <w:rPr>
          <w:rFonts w:ascii="Times New Roman" w:hAnsi="Times New Roman" w:cs="Times New Roman"/>
          <w:color w:val="0D0D0D" w:themeColor="text1" w:themeTint="F2"/>
          <w:sz w:val="24"/>
          <w:szCs w:val="24"/>
        </w:rPr>
        <w:t>.</w:t>
      </w:r>
      <w:r w:rsidR="0034461C" w:rsidRPr="00965603">
        <w:rPr>
          <w:rFonts w:ascii="Times New Roman" w:hAnsi="Times New Roman" w:cs="Times New Roman"/>
          <w:color w:val="0D0D0D" w:themeColor="text1" w:themeTint="F2"/>
          <w:sz w:val="24"/>
          <w:szCs w:val="24"/>
        </w:rPr>
        <w:t xml:space="preserve"> A két oktatási szakaszt az </w:t>
      </w:r>
      <w:r w:rsidR="0034461C" w:rsidRPr="00965603">
        <w:rPr>
          <w:rFonts w:ascii="Times New Roman" w:hAnsi="Times New Roman" w:cs="Times New Roman"/>
          <w:b/>
          <w:color w:val="0D0D0D" w:themeColor="text1" w:themeTint="F2"/>
          <w:sz w:val="24"/>
          <w:szCs w:val="24"/>
        </w:rPr>
        <w:t>ágazati alapvizsga</w:t>
      </w:r>
      <w:r w:rsidR="0034461C" w:rsidRPr="00965603">
        <w:rPr>
          <w:rFonts w:ascii="Times New Roman" w:hAnsi="Times New Roman" w:cs="Times New Roman"/>
          <w:color w:val="0D0D0D" w:themeColor="text1" w:themeTint="F2"/>
          <w:sz w:val="24"/>
          <w:szCs w:val="24"/>
        </w:rPr>
        <w:t xml:space="preserve"> választja el</w:t>
      </w:r>
      <w:r w:rsidR="0005650D" w:rsidRPr="00965603">
        <w:rPr>
          <w:rFonts w:ascii="Times New Roman" w:hAnsi="Times New Roman" w:cs="Times New Roman"/>
          <w:color w:val="0D0D0D" w:themeColor="text1" w:themeTint="F2"/>
          <w:sz w:val="24"/>
          <w:szCs w:val="24"/>
        </w:rPr>
        <w:t xml:space="preserve"> egymástól</w:t>
      </w:r>
      <w:r w:rsidR="0034461C" w:rsidRPr="00965603">
        <w:rPr>
          <w:rFonts w:ascii="Times New Roman" w:hAnsi="Times New Roman" w:cs="Times New Roman"/>
          <w:color w:val="0D0D0D" w:themeColor="text1" w:themeTint="F2"/>
          <w:sz w:val="24"/>
          <w:szCs w:val="24"/>
        </w:rPr>
        <w:t xml:space="preserve">. Az ágazati alapoktatás magában foglalja az adott ágazat </w:t>
      </w:r>
      <w:r w:rsidR="0055650A" w:rsidRPr="00965603">
        <w:rPr>
          <w:rFonts w:ascii="Times New Roman" w:hAnsi="Times New Roman" w:cs="Times New Roman"/>
          <w:color w:val="0D0D0D" w:themeColor="text1" w:themeTint="F2"/>
          <w:sz w:val="24"/>
          <w:szCs w:val="24"/>
        </w:rPr>
        <w:t xml:space="preserve">(az </w:t>
      </w:r>
      <w:r w:rsidR="0005650D" w:rsidRPr="00965603">
        <w:rPr>
          <w:rFonts w:ascii="Times New Roman" w:hAnsi="Times New Roman" w:cs="Times New Roman"/>
          <w:color w:val="0D0D0D" w:themeColor="text1" w:themeTint="F2"/>
          <w:sz w:val="24"/>
          <w:szCs w:val="24"/>
        </w:rPr>
        <w:t xml:space="preserve">egyes </w:t>
      </w:r>
      <w:r w:rsidR="0055650A" w:rsidRPr="00965603">
        <w:rPr>
          <w:rFonts w:ascii="Times New Roman" w:hAnsi="Times New Roman" w:cs="Times New Roman"/>
          <w:color w:val="0D0D0D" w:themeColor="text1" w:themeTint="F2"/>
          <w:sz w:val="24"/>
          <w:szCs w:val="24"/>
        </w:rPr>
        <w:t xml:space="preserve">ágazatok megjelölése a Szakmajegyzékben található) </w:t>
      </w:r>
      <w:r w:rsidR="0034461C" w:rsidRPr="00965603">
        <w:rPr>
          <w:rFonts w:ascii="Times New Roman" w:hAnsi="Times New Roman" w:cs="Times New Roman"/>
          <w:color w:val="0D0D0D" w:themeColor="text1" w:themeTint="F2"/>
          <w:sz w:val="24"/>
          <w:szCs w:val="24"/>
        </w:rPr>
        <w:t>közös szakmai tartalmait a képzési és kimeneti követelményekben meghatározottak szerint.</w:t>
      </w:r>
      <w:r w:rsidR="009A4A28" w:rsidRPr="00965603">
        <w:rPr>
          <w:rFonts w:ascii="Times New Roman" w:hAnsi="Times New Roman" w:cs="Times New Roman"/>
          <w:color w:val="0D0D0D" w:themeColor="text1" w:themeTint="F2"/>
          <w:sz w:val="24"/>
          <w:szCs w:val="24"/>
        </w:rPr>
        <w:t xml:space="preserve"> </w:t>
      </w:r>
      <w:r w:rsidR="0034461C" w:rsidRPr="00965603">
        <w:rPr>
          <w:rFonts w:ascii="Times New Roman" w:hAnsi="Times New Roman" w:cs="Times New Roman"/>
          <w:color w:val="0D0D0D" w:themeColor="text1" w:themeTint="F2"/>
          <w:sz w:val="24"/>
          <w:szCs w:val="24"/>
        </w:rPr>
        <w:t xml:space="preserve">Az ágazati alapoktatást </w:t>
      </w:r>
      <w:r w:rsidR="009A4A28" w:rsidRPr="00965603">
        <w:rPr>
          <w:rFonts w:ascii="Times New Roman" w:hAnsi="Times New Roman" w:cs="Times New Roman"/>
          <w:color w:val="0D0D0D" w:themeColor="text1" w:themeTint="F2"/>
          <w:sz w:val="24"/>
          <w:szCs w:val="24"/>
        </w:rPr>
        <w:t>minden esetben és kizárólag</w:t>
      </w:r>
      <w:r w:rsidR="0034461C" w:rsidRPr="00965603">
        <w:rPr>
          <w:rFonts w:ascii="Times New Roman" w:hAnsi="Times New Roman" w:cs="Times New Roman"/>
          <w:color w:val="0D0D0D" w:themeColor="text1" w:themeTint="F2"/>
          <w:sz w:val="24"/>
          <w:szCs w:val="24"/>
        </w:rPr>
        <w:t xml:space="preserve"> szakképző intézményben kell megszervezni. </w:t>
      </w:r>
      <w:r w:rsidR="0034461C" w:rsidRPr="00965603">
        <w:rPr>
          <w:rFonts w:ascii="Times New Roman" w:hAnsi="Times New Roman" w:cs="Times New Roman"/>
          <w:b/>
          <w:color w:val="0D0D0D" w:themeColor="text1" w:themeTint="F2"/>
          <w:sz w:val="24"/>
          <w:szCs w:val="24"/>
        </w:rPr>
        <w:t>Az ágazati alapoktatás ágazati alapvizsgával zárul</w:t>
      </w:r>
      <w:r w:rsidR="0034461C" w:rsidRPr="00965603">
        <w:rPr>
          <w:rFonts w:ascii="Times New Roman" w:hAnsi="Times New Roman" w:cs="Times New Roman"/>
          <w:color w:val="0D0D0D" w:themeColor="text1" w:themeTint="F2"/>
          <w:sz w:val="24"/>
          <w:szCs w:val="24"/>
        </w:rPr>
        <w:t>.</w:t>
      </w:r>
      <w:r w:rsidR="009A4A28" w:rsidRPr="00965603">
        <w:rPr>
          <w:rFonts w:ascii="Times New Roman" w:hAnsi="Times New Roman" w:cs="Times New Roman"/>
          <w:color w:val="0D0D0D" w:themeColor="text1" w:themeTint="F2"/>
          <w:sz w:val="24"/>
          <w:szCs w:val="24"/>
        </w:rPr>
        <w:t xml:space="preserve"> (A tanuló </w:t>
      </w:r>
      <w:r w:rsidR="0005650D" w:rsidRPr="00965603">
        <w:rPr>
          <w:rFonts w:ascii="Times New Roman" w:hAnsi="Times New Roman" w:cs="Times New Roman"/>
          <w:color w:val="0D0D0D" w:themeColor="text1" w:themeTint="F2"/>
          <w:sz w:val="24"/>
          <w:szCs w:val="24"/>
        </w:rPr>
        <w:t xml:space="preserve">csak </w:t>
      </w:r>
      <w:r w:rsidR="009A4A28" w:rsidRPr="00965603">
        <w:rPr>
          <w:rFonts w:ascii="Times New Roman" w:hAnsi="Times New Roman" w:cs="Times New Roman"/>
          <w:color w:val="0D0D0D" w:themeColor="text1" w:themeTint="F2"/>
          <w:sz w:val="24"/>
          <w:szCs w:val="24"/>
        </w:rPr>
        <w:t xml:space="preserve">a sikeres ágazati alapvizsga birtokában léphet </w:t>
      </w:r>
      <w:r w:rsidR="0005650D" w:rsidRPr="00965603">
        <w:rPr>
          <w:rFonts w:ascii="Times New Roman" w:hAnsi="Times New Roman" w:cs="Times New Roman"/>
          <w:color w:val="0D0D0D" w:themeColor="text1" w:themeTint="F2"/>
          <w:sz w:val="24"/>
          <w:szCs w:val="24"/>
        </w:rPr>
        <w:t>magasabb évfolyamba</w:t>
      </w:r>
      <w:r w:rsidR="00E01D4F" w:rsidRPr="00965603">
        <w:rPr>
          <w:rFonts w:ascii="Times New Roman" w:hAnsi="Times New Roman" w:cs="Times New Roman"/>
          <w:color w:val="0D0D0D" w:themeColor="text1" w:themeTint="F2"/>
          <w:sz w:val="24"/>
          <w:szCs w:val="24"/>
        </w:rPr>
        <w:t>, vehet részt a duális képzésben, köthet szakképzési munkaszerződést</w:t>
      </w:r>
      <w:r w:rsidR="009A7893" w:rsidRPr="00965603">
        <w:rPr>
          <w:rFonts w:ascii="Times New Roman" w:hAnsi="Times New Roman" w:cs="Times New Roman"/>
          <w:color w:val="0D0D0D" w:themeColor="text1" w:themeTint="F2"/>
          <w:sz w:val="24"/>
          <w:szCs w:val="24"/>
        </w:rPr>
        <w:t>.</w:t>
      </w:r>
      <w:r w:rsidR="0005650D" w:rsidRPr="00965603">
        <w:rPr>
          <w:rFonts w:ascii="Times New Roman" w:hAnsi="Times New Roman" w:cs="Times New Roman"/>
          <w:color w:val="0D0D0D" w:themeColor="text1" w:themeTint="F2"/>
          <w:sz w:val="24"/>
          <w:szCs w:val="24"/>
        </w:rPr>
        <w:t xml:space="preserve"> </w:t>
      </w:r>
      <w:r w:rsidR="005E2E64">
        <w:rPr>
          <w:rFonts w:ascii="Times New Roman" w:hAnsi="Times New Roman" w:cs="Times New Roman"/>
          <w:color w:val="0D0D0D" w:themeColor="text1" w:themeTint="F2"/>
          <w:sz w:val="24"/>
          <w:szCs w:val="24"/>
        </w:rPr>
        <w:t>Lásd</w:t>
      </w:r>
      <w:r w:rsidR="0005650D" w:rsidRPr="00965603">
        <w:rPr>
          <w:rFonts w:ascii="Times New Roman" w:hAnsi="Times New Roman" w:cs="Times New Roman"/>
          <w:color w:val="0D0D0D" w:themeColor="text1" w:themeTint="F2"/>
          <w:sz w:val="24"/>
          <w:szCs w:val="24"/>
        </w:rPr>
        <w:t xml:space="preserve"> Szkr. 256. §</w:t>
      </w:r>
      <w:r w:rsidR="009A7893" w:rsidRPr="00965603">
        <w:rPr>
          <w:rFonts w:ascii="Times New Roman" w:hAnsi="Times New Roman" w:cs="Times New Roman"/>
          <w:color w:val="0D0D0D" w:themeColor="text1" w:themeTint="F2"/>
          <w:sz w:val="24"/>
          <w:szCs w:val="24"/>
        </w:rPr>
        <w:t>)</w:t>
      </w:r>
    </w:p>
    <w:p w14:paraId="2F7E91A2" w14:textId="13EDBBB7" w:rsidR="009A7893" w:rsidRPr="00965603" w:rsidRDefault="00E01D4F" w:rsidP="00440F62">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szakképző iskolában az ágazati alapoktatás a 9. évfolyamon, a technikumban a 9. és a 10. évfolyamon zajlik</w:t>
      </w:r>
      <w:r w:rsidR="00C414DC" w:rsidRPr="00965603">
        <w:rPr>
          <w:rFonts w:ascii="Times New Roman" w:hAnsi="Times New Roman" w:cs="Times New Roman"/>
          <w:color w:val="0D0D0D" w:themeColor="text1" w:themeTint="F2"/>
          <w:sz w:val="24"/>
          <w:szCs w:val="24"/>
        </w:rPr>
        <w:t>.</w:t>
      </w:r>
      <w:r w:rsidR="0055650A" w:rsidRPr="00965603">
        <w:rPr>
          <w:rFonts w:ascii="Times New Roman" w:hAnsi="Times New Roman" w:cs="Times New Roman"/>
          <w:color w:val="0D0D0D" w:themeColor="text1" w:themeTint="F2"/>
          <w:sz w:val="24"/>
          <w:szCs w:val="24"/>
        </w:rPr>
        <w:t xml:space="preserve"> Ha a </w:t>
      </w:r>
      <w:r w:rsidR="0005650D" w:rsidRPr="00965603">
        <w:rPr>
          <w:rFonts w:ascii="Times New Roman" w:hAnsi="Times New Roman" w:cs="Times New Roman"/>
          <w:color w:val="0D0D0D" w:themeColor="text1" w:themeTint="F2"/>
          <w:sz w:val="24"/>
          <w:szCs w:val="24"/>
        </w:rPr>
        <w:t>szakmai oktatás</w:t>
      </w:r>
      <w:r w:rsidR="0055650A" w:rsidRPr="00965603">
        <w:rPr>
          <w:rFonts w:ascii="Times New Roman" w:hAnsi="Times New Roman" w:cs="Times New Roman"/>
          <w:color w:val="0D0D0D" w:themeColor="text1" w:themeTint="F2"/>
          <w:sz w:val="24"/>
          <w:szCs w:val="24"/>
        </w:rPr>
        <w:t xml:space="preserve"> közismereti tartalom nélküli</w:t>
      </w:r>
      <w:r w:rsidR="009A7893" w:rsidRPr="00965603">
        <w:rPr>
          <w:rFonts w:ascii="Times New Roman" w:hAnsi="Times New Roman" w:cs="Times New Roman"/>
          <w:color w:val="0D0D0D" w:themeColor="text1" w:themeTint="F2"/>
          <w:sz w:val="24"/>
          <w:szCs w:val="24"/>
        </w:rPr>
        <w:t xml:space="preserve"> kizárólag szakmai vizsgára történő felkészítés</w:t>
      </w:r>
      <w:r w:rsidR="00B550AC" w:rsidRPr="00965603">
        <w:rPr>
          <w:rFonts w:ascii="Times New Roman" w:hAnsi="Times New Roman" w:cs="Times New Roman"/>
          <w:color w:val="0D0D0D" w:themeColor="text1" w:themeTint="F2"/>
          <w:sz w:val="24"/>
          <w:szCs w:val="24"/>
        </w:rPr>
        <w:t>,</w:t>
      </w:r>
      <w:r w:rsidR="009A7893" w:rsidRPr="00965603">
        <w:rPr>
          <w:rFonts w:ascii="Times New Roman" w:hAnsi="Times New Roman" w:cs="Times New Roman"/>
          <w:color w:val="0D0D0D" w:themeColor="text1" w:themeTint="F2"/>
          <w:sz w:val="24"/>
          <w:szCs w:val="24"/>
        </w:rPr>
        <w:t xml:space="preserve"> akkor a </w:t>
      </w:r>
      <w:r w:rsidR="009A7893" w:rsidRPr="00965603">
        <w:rPr>
          <w:rFonts w:ascii="Times New Roman" w:hAnsi="Times New Roman" w:cs="Times New Roman"/>
          <w:b/>
          <w:color w:val="0D0D0D" w:themeColor="text1" w:themeTint="F2"/>
          <w:sz w:val="24"/>
          <w:szCs w:val="24"/>
        </w:rPr>
        <w:t>szakmai oktatás első félévében</w:t>
      </w:r>
      <w:r w:rsidR="009A7893" w:rsidRPr="00965603">
        <w:rPr>
          <w:rFonts w:ascii="Times New Roman" w:hAnsi="Times New Roman" w:cs="Times New Roman"/>
          <w:color w:val="0D0D0D" w:themeColor="text1" w:themeTint="F2"/>
          <w:sz w:val="24"/>
          <w:szCs w:val="24"/>
        </w:rPr>
        <w:t xml:space="preserve"> kerül sor az ágazati alapoktatásra és ezt követően az ágazati alapvizsgára.</w:t>
      </w:r>
      <w:r w:rsidR="00606CF7" w:rsidRPr="00606CF7">
        <w:rPr>
          <w:rFonts w:ascii="Times New Roman" w:hAnsi="Times New Roman" w:cs="Times New Roman"/>
          <w:sz w:val="24"/>
          <w:szCs w:val="24"/>
        </w:rPr>
        <w:t xml:space="preserve"> </w:t>
      </w:r>
      <w:r w:rsidR="00606CF7">
        <w:rPr>
          <w:rFonts w:ascii="Times New Roman" w:hAnsi="Times New Roman" w:cs="Times New Roman"/>
          <w:sz w:val="24"/>
          <w:szCs w:val="24"/>
        </w:rPr>
        <w:t>F</w:t>
      </w:r>
      <w:r w:rsidR="00606CF7" w:rsidRPr="00F017AC">
        <w:rPr>
          <w:rFonts w:ascii="Times New Roman" w:hAnsi="Times New Roman" w:cs="Times New Roman"/>
          <w:sz w:val="24"/>
          <w:szCs w:val="24"/>
        </w:rPr>
        <w:t xml:space="preserve">elnőttképzési jogviszonyban a szakmai programban meghatározott ütemezésben kell </w:t>
      </w:r>
      <w:r w:rsidR="00606CF7">
        <w:rPr>
          <w:rFonts w:ascii="Times New Roman" w:hAnsi="Times New Roman" w:cs="Times New Roman"/>
          <w:sz w:val="24"/>
          <w:szCs w:val="24"/>
        </w:rPr>
        <w:t xml:space="preserve">ágazati alapoktatást </w:t>
      </w:r>
      <w:r w:rsidR="00606CF7" w:rsidRPr="00F017AC">
        <w:rPr>
          <w:rFonts w:ascii="Times New Roman" w:hAnsi="Times New Roman" w:cs="Times New Roman"/>
          <w:sz w:val="24"/>
          <w:szCs w:val="24"/>
        </w:rPr>
        <w:t>szervezni</w:t>
      </w:r>
      <w:r w:rsidR="00606CF7">
        <w:rPr>
          <w:rFonts w:ascii="Times New Roman" w:hAnsi="Times New Roman" w:cs="Times New Roman"/>
          <w:sz w:val="24"/>
          <w:szCs w:val="24"/>
        </w:rPr>
        <w:t>.</w:t>
      </w:r>
      <w:r w:rsidR="00B922AC" w:rsidRPr="00965603">
        <w:rPr>
          <w:rFonts w:ascii="Times New Roman" w:hAnsi="Times New Roman" w:cs="Times New Roman"/>
          <w:color w:val="0D0D0D" w:themeColor="text1" w:themeTint="F2"/>
          <w:sz w:val="24"/>
          <w:szCs w:val="24"/>
        </w:rPr>
        <w:t xml:space="preserve"> (</w:t>
      </w:r>
      <w:r w:rsidR="005E2E64" w:rsidRPr="00965603">
        <w:rPr>
          <w:rFonts w:ascii="Times New Roman" w:hAnsi="Times New Roman" w:cs="Times New Roman"/>
          <w:color w:val="0D0D0D" w:themeColor="text1" w:themeTint="F2"/>
          <w:sz w:val="24"/>
          <w:szCs w:val="24"/>
        </w:rPr>
        <w:t>L</w:t>
      </w:r>
      <w:r w:rsidR="005E2E64">
        <w:rPr>
          <w:rFonts w:ascii="Times New Roman" w:hAnsi="Times New Roman" w:cs="Times New Roman"/>
          <w:color w:val="0D0D0D" w:themeColor="text1" w:themeTint="F2"/>
          <w:sz w:val="24"/>
          <w:szCs w:val="24"/>
        </w:rPr>
        <w:t>ásd</w:t>
      </w:r>
      <w:r w:rsidR="00B922AC" w:rsidRPr="00965603">
        <w:rPr>
          <w:rFonts w:ascii="Times New Roman" w:hAnsi="Times New Roman" w:cs="Times New Roman"/>
          <w:color w:val="0D0D0D" w:themeColor="text1" w:themeTint="F2"/>
          <w:sz w:val="24"/>
          <w:szCs w:val="24"/>
        </w:rPr>
        <w:t>. Szkr. 222. §)</w:t>
      </w:r>
    </w:p>
    <w:p w14:paraId="62A04A30" w14:textId="43B5388A" w:rsidR="00773AF0" w:rsidRPr="00965603" w:rsidRDefault="007F624F" w:rsidP="00B25B2B">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w:t>
      </w:r>
      <w:r w:rsidRPr="00965603">
        <w:rPr>
          <w:rFonts w:ascii="Times New Roman" w:hAnsi="Times New Roman" w:cs="Times New Roman"/>
          <w:b/>
          <w:color w:val="0D0D0D" w:themeColor="text1" w:themeTint="F2"/>
          <w:sz w:val="24"/>
          <w:szCs w:val="24"/>
        </w:rPr>
        <w:t>szakirányú oktatás</w:t>
      </w:r>
      <w:r w:rsidR="00A6562F" w:rsidRPr="00965603">
        <w:rPr>
          <w:rFonts w:ascii="Times New Roman" w:hAnsi="Times New Roman" w:cs="Times New Roman"/>
          <w:b/>
          <w:color w:val="0D0D0D" w:themeColor="text1" w:themeTint="F2"/>
          <w:sz w:val="24"/>
          <w:szCs w:val="24"/>
        </w:rPr>
        <w:t xml:space="preserve"> </w:t>
      </w:r>
      <w:r w:rsidR="00773AF0" w:rsidRPr="00965603">
        <w:rPr>
          <w:rFonts w:ascii="Times New Roman" w:hAnsi="Times New Roman" w:cs="Times New Roman"/>
          <w:b/>
          <w:color w:val="0D0D0D" w:themeColor="text1" w:themeTint="F2"/>
          <w:sz w:val="24"/>
          <w:szCs w:val="24"/>
        </w:rPr>
        <w:t>keretében</w:t>
      </w:r>
      <w:r w:rsidR="00773AF0" w:rsidRPr="00965603">
        <w:rPr>
          <w:rFonts w:ascii="Times New Roman" w:hAnsi="Times New Roman" w:cs="Times New Roman"/>
          <w:color w:val="0D0D0D" w:themeColor="text1" w:themeTint="F2"/>
          <w:sz w:val="24"/>
          <w:szCs w:val="24"/>
        </w:rPr>
        <w:t xml:space="preserve"> a </w:t>
      </w:r>
      <w:r w:rsidR="000C63F3">
        <w:rPr>
          <w:rFonts w:ascii="Times New Roman" w:hAnsi="Times New Roman" w:cs="Times New Roman"/>
          <w:color w:val="0D0D0D" w:themeColor="text1" w:themeTint="F2"/>
          <w:sz w:val="24"/>
          <w:szCs w:val="24"/>
        </w:rPr>
        <w:t xml:space="preserve">szakmát </w:t>
      </w:r>
      <w:r w:rsidR="00773AF0" w:rsidRPr="00965603">
        <w:rPr>
          <w:rFonts w:ascii="Times New Roman" w:hAnsi="Times New Roman" w:cs="Times New Roman"/>
          <w:color w:val="0D0D0D" w:themeColor="text1" w:themeTint="F2"/>
          <w:sz w:val="24"/>
          <w:szCs w:val="24"/>
        </w:rPr>
        <w:t xml:space="preserve">tanuló </w:t>
      </w:r>
      <w:r w:rsidR="008C466C" w:rsidRPr="00965603">
        <w:rPr>
          <w:rFonts w:ascii="Times New Roman" w:hAnsi="Times New Roman" w:cs="Times New Roman"/>
          <w:color w:val="0D0D0D" w:themeColor="text1" w:themeTint="F2"/>
          <w:sz w:val="24"/>
          <w:szCs w:val="24"/>
        </w:rPr>
        <w:t>a szakma keretében ellátandó munkatevékenységekhez szükséges ismereteket és készségeket</w:t>
      </w:r>
      <w:r w:rsidR="008D591F" w:rsidRPr="00965603">
        <w:rPr>
          <w:rFonts w:ascii="Times New Roman" w:hAnsi="Times New Roman" w:cs="Times New Roman"/>
          <w:color w:val="0D0D0D" w:themeColor="text1" w:themeTint="F2"/>
          <w:sz w:val="24"/>
          <w:szCs w:val="24"/>
        </w:rPr>
        <w:t xml:space="preserve"> sajátítja el</w:t>
      </w:r>
      <w:r w:rsidR="008C466C" w:rsidRPr="00965603">
        <w:rPr>
          <w:rFonts w:ascii="Times New Roman" w:hAnsi="Times New Roman" w:cs="Times New Roman"/>
          <w:color w:val="0D0D0D" w:themeColor="text1" w:themeTint="F2"/>
          <w:sz w:val="24"/>
          <w:szCs w:val="24"/>
        </w:rPr>
        <w:t>, képessé válik azok gyakorlatban történő alkalmazására</w:t>
      </w:r>
      <w:r w:rsidR="00B550AC" w:rsidRPr="00965603">
        <w:rPr>
          <w:rFonts w:ascii="Times New Roman" w:hAnsi="Times New Roman" w:cs="Times New Roman"/>
          <w:color w:val="0D0D0D" w:themeColor="text1" w:themeTint="F2"/>
          <w:sz w:val="24"/>
          <w:szCs w:val="24"/>
        </w:rPr>
        <w:t>,</w:t>
      </w:r>
      <w:r w:rsidR="008C466C" w:rsidRPr="00965603">
        <w:rPr>
          <w:rFonts w:ascii="Times New Roman" w:hAnsi="Times New Roman" w:cs="Times New Roman"/>
          <w:color w:val="0D0D0D" w:themeColor="text1" w:themeTint="F2"/>
          <w:sz w:val="24"/>
          <w:szCs w:val="24"/>
        </w:rPr>
        <w:t xml:space="preserve"> és mindezek eredményeképpen megfelelően </w:t>
      </w:r>
      <w:r w:rsidR="008C466C" w:rsidRPr="00965603">
        <w:rPr>
          <w:rFonts w:ascii="Times New Roman" w:hAnsi="Times New Roman" w:cs="Times New Roman"/>
          <w:b/>
          <w:color w:val="0D0D0D" w:themeColor="text1" w:themeTint="F2"/>
          <w:sz w:val="24"/>
          <w:szCs w:val="24"/>
        </w:rPr>
        <w:t>felkészülhet a szakmai vizsgára</w:t>
      </w:r>
      <w:r w:rsidR="00882093" w:rsidRPr="00965603">
        <w:rPr>
          <w:rFonts w:ascii="Times New Roman" w:hAnsi="Times New Roman" w:cs="Times New Roman"/>
          <w:color w:val="0D0D0D" w:themeColor="text1" w:themeTint="F2"/>
          <w:sz w:val="24"/>
          <w:szCs w:val="24"/>
        </w:rPr>
        <w:t xml:space="preserve">. A </w:t>
      </w:r>
      <w:r w:rsidR="00882093" w:rsidRPr="00965603">
        <w:rPr>
          <w:rFonts w:ascii="Times New Roman" w:hAnsi="Times New Roman" w:cs="Times New Roman"/>
          <w:b/>
          <w:color w:val="0D0D0D" w:themeColor="text1" w:themeTint="F2"/>
          <w:sz w:val="24"/>
          <w:szCs w:val="24"/>
        </w:rPr>
        <w:t>szakirányú oktatás</w:t>
      </w:r>
      <w:r w:rsidR="008C466C" w:rsidRPr="00965603">
        <w:rPr>
          <w:rFonts w:ascii="Times New Roman" w:hAnsi="Times New Roman" w:cs="Times New Roman"/>
          <w:color w:val="0D0D0D" w:themeColor="text1" w:themeTint="F2"/>
          <w:sz w:val="24"/>
          <w:szCs w:val="24"/>
        </w:rPr>
        <w:t xml:space="preserve"> – technikumban a harmadik esztendőtől</w:t>
      </w:r>
      <w:r w:rsidR="002735D0" w:rsidRPr="00965603">
        <w:rPr>
          <w:rFonts w:ascii="Times New Roman" w:hAnsi="Times New Roman" w:cs="Times New Roman"/>
          <w:color w:val="0D0D0D" w:themeColor="text1" w:themeTint="F2"/>
          <w:sz w:val="24"/>
          <w:szCs w:val="24"/>
        </w:rPr>
        <w:t xml:space="preserve"> (11. évfolyam)</w:t>
      </w:r>
      <w:r w:rsidR="008C466C" w:rsidRPr="00965603">
        <w:rPr>
          <w:rFonts w:ascii="Times New Roman" w:hAnsi="Times New Roman" w:cs="Times New Roman"/>
          <w:color w:val="0D0D0D" w:themeColor="text1" w:themeTint="F2"/>
          <w:sz w:val="24"/>
          <w:szCs w:val="24"/>
        </w:rPr>
        <w:t>, szakképző iskolában a második évtől</w:t>
      </w:r>
      <w:r w:rsidR="002735D0" w:rsidRPr="00965603">
        <w:rPr>
          <w:rFonts w:ascii="Times New Roman" w:hAnsi="Times New Roman" w:cs="Times New Roman"/>
          <w:color w:val="0D0D0D" w:themeColor="text1" w:themeTint="F2"/>
          <w:sz w:val="24"/>
          <w:szCs w:val="24"/>
        </w:rPr>
        <w:t xml:space="preserve"> (10. évfolyam)</w:t>
      </w:r>
      <w:r w:rsidR="008C466C" w:rsidRPr="00965603">
        <w:rPr>
          <w:rFonts w:ascii="Times New Roman" w:hAnsi="Times New Roman" w:cs="Times New Roman"/>
          <w:color w:val="0D0D0D" w:themeColor="text1" w:themeTint="F2"/>
          <w:sz w:val="24"/>
          <w:szCs w:val="24"/>
        </w:rPr>
        <w:t xml:space="preserve"> – már nem csak a szakképző intézményben, hanem  </w:t>
      </w:r>
      <w:r w:rsidR="00773AF0" w:rsidRPr="00965603">
        <w:rPr>
          <w:rFonts w:ascii="Times New Roman" w:hAnsi="Times New Roman" w:cs="Times New Roman"/>
          <w:b/>
          <w:color w:val="0D0D0D" w:themeColor="text1" w:themeTint="F2"/>
          <w:sz w:val="24"/>
          <w:szCs w:val="24"/>
        </w:rPr>
        <w:t>szak</w:t>
      </w:r>
      <w:r w:rsidR="008C466C" w:rsidRPr="00965603">
        <w:rPr>
          <w:rFonts w:ascii="Times New Roman" w:hAnsi="Times New Roman" w:cs="Times New Roman"/>
          <w:b/>
          <w:color w:val="0D0D0D" w:themeColor="text1" w:themeTint="F2"/>
          <w:sz w:val="24"/>
          <w:szCs w:val="24"/>
        </w:rPr>
        <w:t xml:space="preserve">képzési munkaszerződéssel </w:t>
      </w:r>
      <w:r w:rsidR="00773AF0" w:rsidRPr="00965603">
        <w:rPr>
          <w:rFonts w:ascii="Times New Roman" w:hAnsi="Times New Roman" w:cs="Times New Roman"/>
          <w:b/>
          <w:color w:val="0D0D0D" w:themeColor="text1" w:themeTint="F2"/>
          <w:sz w:val="24"/>
          <w:szCs w:val="24"/>
        </w:rPr>
        <w:t>duális képzőhelyen</w:t>
      </w:r>
      <w:r w:rsidR="008C466C" w:rsidRPr="00965603">
        <w:rPr>
          <w:rFonts w:ascii="Times New Roman" w:hAnsi="Times New Roman" w:cs="Times New Roman"/>
          <w:b/>
          <w:color w:val="0D0D0D" w:themeColor="text1" w:themeTint="F2"/>
          <w:sz w:val="24"/>
          <w:szCs w:val="24"/>
        </w:rPr>
        <w:t xml:space="preserve"> is folyhat</w:t>
      </w:r>
      <w:r w:rsidR="008C466C" w:rsidRPr="00965603">
        <w:rPr>
          <w:rFonts w:ascii="Times New Roman" w:hAnsi="Times New Roman" w:cs="Times New Roman"/>
          <w:color w:val="0D0D0D" w:themeColor="text1" w:themeTint="F2"/>
          <w:sz w:val="24"/>
          <w:szCs w:val="24"/>
        </w:rPr>
        <w:t xml:space="preserve">. </w:t>
      </w:r>
      <w:r w:rsidR="008D591F" w:rsidRPr="00965603">
        <w:rPr>
          <w:rFonts w:ascii="Times New Roman" w:hAnsi="Times New Roman" w:cs="Times New Roman"/>
          <w:color w:val="0D0D0D" w:themeColor="text1" w:themeTint="F2"/>
          <w:sz w:val="24"/>
          <w:szCs w:val="24"/>
        </w:rPr>
        <w:t>[</w:t>
      </w:r>
      <w:r w:rsidR="008C466C" w:rsidRPr="00965603">
        <w:rPr>
          <w:rFonts w:ascii="Times New Roman" w:hAnsi="Times New Roman" w:cs="Times New Roman"/>
          <w:color w:val="0D0D0D" w:themeColor="text1" w:themeTint="F2"/>
          <w:sz w:val="24"/>
          <w:szCs w:val="24"/>
        </w:rPr>
        <w:t>Pontosabban</w:t>
      </w:r>
      <w:r w:rsidR="00773AF0" w:rsidRPr="00965603">
        <w:rPr>
          <w:rFonts w:ascii="Times New Roman" w:hAnsi="Times New Roman" w:cs="Times New Roman"/>
          <w:color w:val="0D0D0D" w:themeColor="text1" w:themeTint="F2"/>
          <w:sz w:val="24"/>
          <w:szCs w:val="24"/>
        </w:rPr>
        <w:t xml:space="preserve"> </w:t>
      </w:r>
      <w:r w:rsidR="00B756A6">
        <w:rPr>
          <w:rFonts w:ascii="Times New Roman" w:hAnsi="Times New Roman" w:cs="Times New Roman"/>
          <w:color w:val="0D0D0D" w:themeColor="text1" w:themeTint="F2"/>
          <w:sz w:val="24"/>
          <w:szCs w:val="24"/>
        </w:rPr>
        <w:t>az ágazati alapvizsga letételét követően nyílik lehetőség a szakképzési munkaszerződés megkötésére</w:t>
      </w:r>
      <w:r w:rsidR="007D4CCF">
        <w:rPr>
          <w:rFonts w:ascii="Times New Roman" w:hAnsi="Times New Roman" w:cs="Times New Roman"/>
          <w:color w:val="0D0D0D" w:themeColor="text1" w:themeTint="F2"/>
          <w:sz w:val="24"/>
          <w:szCs w:val="24"/>
        </w:rPr>
        <w:t xml:space="preserve">, továbbá főszabály szerint a </w:t>
      </w:r>
      <w:r w:rsidR="00773AF0" w:rsidRPr="00965603">
        <w:rPr>
          <w:rFonts w:ascii="Times New Roman" w:hAnsi="Times New Roman" w:cs="Times New Roman"/>
          <w:color w:val="0D0D0D" w:themeColor="text1" w:themeTint="F2"/>
          <w:sz w:val="24"/>
          <w:szCs w:val="24"/>
        </w:rPr>
        <w:t xml:space="preserve">szakképző intézményben a szakirányú oktatás akkor teljesíthető, ha </w:t>
      </w:r>
      <w:r w:rsidR="008C466C" w:rsidRPr="00965603">
        <w:rPr>
          <w:rFonts w:ascii="Times New Roman" w:hAnsi="Times New Roman" w:cs="Times New Roman"/>
          <w:color w:val="0D0D0D" w:themeColor="text1" w:themeTint="F2"/>
          <w:sz w:val="24"/>
          <w:szCs w:val="24"/>
        </w:rPr>
        <w:t xml:space="preserve">nincs olyan duális képzőhely, amely a </w:t>
      </w:r>
      <w:r w:rsidR="000C63F3">
        <w:rPr>
          <w:rFonts w:ascii="Times New Roman" w:hAnsi="Times New Roman" w:cs="Times New Roman"/>
          <w:color w:val="0D0D0D" w:themeColor="text1" w:themeTint="F2"/>
          <w:sz w:val="24"/>
          <w:szCs w:val="24"/>
        </w:rPr>
        <w:t xml:space="preserve">szakmát </w:t>
      </w:r>
      <w:r w:rsidR="008C466C" w:rsidRPr="00965603">
        <w:rPr>
          <w:rFonts w:ascii="Times New Roman" w:hAnsi="Times New Roman" w:cs="Times New Roman"/>
          <w:color w:val="0D0D0D" w:themeColor="text1" w:themeTint="F2"/>
          <w:sz w:val="24"/>
          <w:szCs w:val="24"/>
        </w:rPr>
        <w:t>tanulót fogadni tudná</w:t>
      </w:r>
      <w:r w:rsidR="00773AF0" w:rsidRPr="00965603">
        <w:rPr>
          <w:rFonts w:ascii="Times New Roman" w:hAnsi="Times New Roman" w:cs="Times New Roman"/>
          <w:color w:val="0D0D0D" w:themeColor="text1" w:themeTint="F2"/>
          <w:sz w:val="24"/>
          <w:szCs w:val="24"/>
        </w:rPr>
        <w:t>.</w:t>
      </w:r>
      <w:r w:rsidR="008D591F" w:rsidRPr="00965603">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w:t>
      </w:r>
      <w:r w:rsidR="008D591F" w:rsidRPr="00965603">
        <w:rPr>
          <w:rFonts w:ascii="Times New Roman" w:hAnsi="Times New Roman" w:cs="Times New Roman"/>
          <w:color w:val="0D0D0D" w:themeColor="text1" w:themeTint="F2"/>
          <w:sz w:val="24"/>
          <w:szCs w:val="24"/>
        </w:rPr>
        <w:t>d. Szkt. 76. § (1) bekezdés b) pont.]</w:t>
      </w:r>
      <w:r w:rsidR="008C466C" w:rsidRPr="00965603">
        <w:rPr>
          <w:rFonts w:ascii="Times New Roman" w:hAnsi="Times New Roman" w:cs="Times New Roman"/>
          <w:color w:val="0D0D0D" w:themeColor="text1" w:themeTint="F2"/>
          <w:sz w:val="24"/>
          <w:szCs w:val="24"/>
        </w:rPr>
        <w:t xml:space="preserve"> Ha a</w:t>
      </w:r>
      <w:r w:rsidR="00773AF0" w:rsidRPr="00965603">
        <w:rPr>
          <w:rFonts w:ascii="Times New Roman" w:hAnsi="Times New Roman" w:cs="Times New Roman"/>
          <w:color w:val="0D0D0D" w:themeColor="text1" w:themeTint="F2"/>
          <w:sz w:val="24"/>
          <w:szCs w:val="24"/>
        </w:rPr>
        <w:t xml:space="preserve"> </w:t>
      </w:r>
      <w:r w:rsidR="000C63F3">
        <w:rPr>
          <w:rFonts w:ascii="Times New Roman" w:hAnsi="Times New Roman" w:cs="Times New Roman"/>
          <w:color w:val="0D0D0D" w:themeColor="text1" w:themeTint="F2"/>
          <w:sz w:val="24"/>
          <w:szCs w:val="24"/>
        </w:rPr>
        <w:t xml:space="preserve">szakmát </w:t>
      </w:r>
      <w:r w:rsidR="00773AF0" w:rsidRPr="00965603">
        <w:rPr>
          <w:rFonts w:ascii="Times New Roman" w:hAnsi="Times New Roman" w:cs="Times New Roman"/>
          <w:color w:val="0D0D0D" w:themeColor="text1" w:themeTint="F2"/>
          <w:sz w:val="24"/>
          <w:szCs w:val="24"/>
        </w:rPr>
        <w:t xml:space="preserve">tanuló </w:t>
      </w:r>
      <w:r w:rsidR="008C466C" w:rsidRPr="00965603">
        <w:rPr>
          <w:rFonts w:ascii="Times New Roman" w:hAnsi="Times New Roman" w:cs="Times New Roman"/>
          <w:color w:val="0D0D0D" w:themeColor="text1" w:themeTint="F2"/>
          <w:sz w:val="24"/>
          <w:szCs w:val="24"/>
        </w:rPr>
        <w:t xml:space="preserve">a </w:t>
      </w:r>
      <w:r w:rsidR="00773AF0" w:rsidRPr="00965603">
        <w:rPr>
          <w:rFonts w:ascii="Times New Roman" w:hAnsi="Times New Roman" w:cs="Times New Roman"/>
          <w:color w:val="0D0D0D" w:themeColor="text1" w:themeTint="F2"/>
          <w:sz w:val="24"/>
          <w:szCs w:val="24"/>
        </w:rPr>
        <w:t>szakirányú oktatásban sza</w:t>
      </w:r>
      <w:r w:rsidR="008C466C" w:rsidRPr="00965603">
        <w:rPr>
          <w:rFonts w:ascii="Times New Roman" w:hAnsi="Times New Roman" w:cs="Times New Roman"/>
          <w:color w:val="0D0D0D" w:themeColor="text1" w:themeTint="F2"/>
          <w:sz w:val="24"/>
          <w:szCs w:val="24"/>
        </w:rPr>
        <w:t>kképzési munkaszerződéssel vesz részt</w:t>
      </w:r>
      <w:r w:rsidR="00B550AC" w:rsidRPr="00965603">
        <w:rPr>
          <w:rFonts w:ascii="Times New Roman" w:hAnsi="Times New Roman" w:cs="Times New Roman"/>
          <w:color w:val="0D0D0D" w:themeColor="text1" w:themeTint="F2"/>
          <w:sz w:val="24"/>
          <w:szCs w:val="24"/>
        </w:rPr>
        <w:t>,</w:t>
      </w:r>
      <w:r w:rsidR="00773AF0" w:rsidRPr="00965603">
        <w:rPr>
          <w:rFonts w:ascii="Times New Roman" w:hAnsi="Times New Roman" w:cs="Times New Roman"/>
          <w:color w:val="0D0D0D" w:themeColor="text1" w:themeTint="F2"/>
          <w:sz w:val="24"/>
          <w:szCs w:val="24"/>
        </w:rPr>
        <w:t xml:space="preserve"> havonta munkabérre jogosult. A </w:t>
      </w:r>
      <w:r w:rsidR="000C63F3">
        <w:rPr>
          <w:rFonts w:ascii="Times New Roman" w:hAnsi="Times New Roman" w:cs="Times New Roman"/>
          <w:color w:val="0D0D0D" w:themeColor="text1" w:themeTint="F2"/>
          <w:sz w:val="24"/>
          <w:szCs w:val="24"/>
        </w:rPr>
        <w:t xml:space="preserve">szakmát </w:t>
      </w:r>
      <w:r w:rsidR="00773AF0" w:rsidRPr="00965603">
        <w:rPr>
          <w:rFonts w:ascii="Times New Roman" w:hAnsi="Times New Roman" w:cs="Times New Roman"/>
          <w:color w:val="0D0D0D" w:themeColor="text1" w:themeTint="F2"/>
          <w:sz w:val="24"/>
          <w:szCs w:val="24"/>
        </w:rPr>
        <w:t xml:space="preserve">tanuló szakképzési </w:t>
      </w:r>
      <w:r w:rsidR="00773AF0" w:rsidRPr="00965603">
        <w:rPr>
          <w:rFonts w:ascii="Times New Roman" w:hAnsi="Times New Roman" w:cs="Times New Roman"/>
          <w:b/>
          <w:color w:val="0D0D0D" w:themeColor="text1" w:themeTint="F2"/>
          <w:sz w:val="24"/>
          <w:szCs w:val="24"/>
        </w:rPr>
        <w:t>munkaszerződés alapján kapott munkabére akár 3-5-ször magasabb, mint a korábbi tanulószerződés alapján járó juttatás</w:t>
      </w:r>
      <w:r w:rsidR="008A6FB4" w:rsidRPr="00965603">
        <w:rPr>
          <w:rFonts w:ascii="Times New Roman" w:hAnsi="Times New Roman" w:cs="Times New Roman"/>
          <w:color w:val="0D0D0D" w:themeColor="text1" w:themeTint="F2"/>
          <w:sz w:val="24"/>
          <w:szCs w:val="24"/>
        </w:rPr>
        <w:t xml:space="preserve"> (</w:t>
      </w:r>
      <w:r w:rsidR="00661A0B" w:rsidRPr="00965603">
        <w:rPr>
          <w:rFonts w:ascii="Times New Roman" w:hAnsi="Times New Roman" w:cs="Times New Roman"/>
          <w:color w:val="0D0D0D" w:themeColor="text1" w:themeTint="F2"/>
          <w:sz w:val="24"/>
          <w:szCs w:val="24"/>
        </w:rPr>
        <w:t xml:space="preserve">mint később látható, </w:t>
      </w:r>
      <w:r w:rsidR="008A6FB4" w:rsidRPr="00965603">
        <w:rPr>
          <w:rFonts w:ascii="Times New Roman" w:hAnsi="Times New Roman" w:cs="Times New Roman"/>
          <w:color w:val="0D0D0D" w:themeColor="text1" w:themeTint="F2"/>
          <w:sz w:val="24"/>
          <w:szCs w:val="24"/>
        </w:rPr>
        <w:t>meghaladhatja a 100.000 Ft-ot is)</w:t>
      </w:r>
      <w:r w:rsidR="00773AF0" w:rsidRPr="00965603">
        <w:rPr>
          <w:rFonts w:ascii="Times New Roman" w:hAnsi="Times New Roman" w:cs="Times New Roman"/>
          <w:color w:val="0D0D0D" w:themeColor="text1" w:themeTint="F2"/>
          <w:sz w:val="24"/>
          <w:szCs w:val="24"/>
        </w:rPr>
        <w:t xml:space="preserve">. </w:t>
      </w:r>
      <w:r w:rsidR="008C466C" w:rsidRPr="00965603">
        <w:rPr>
          <w:rFonts w:ascii="Times New Roman" w:hAnsi="Times New Roman" w:cs="Times New Roman"/>
          <w:color w:val="0D0D0D" w:themeColor="text1" w:themeTint="F2"/>
          <w:sz w:val="24"/>
          <w:szCs w:val="24"/>
        </w:rPr>
        <w:t xml:space="preserve">A </w:t>
      </w:r>
      <w:r w:rsidR="000C63F3">
        <w:rPr>
          <w:rFonts w:ascii="Times New Roman" w:hAnsi="Times New Roman" w:cs="Times New Roman"/>
          <w:color w:val="0D0D0D" w:themeColor="text1" w:themeTint="F2"/>
          <w:sz w:val="24"/>
          <w:szCs w:val="24"/>
        </w:rPr>
        <w:t xml:space="preserve">szakmát </w:t>
      </w:r>
      <w:r w:rsidR="008C466C" w:rsidRPr="00965603">
        <w:rPr>
          <w:rFonts w:ascii="Times New Roman" w:hAnsi="Times New Roman" w:cs="Times New Roman"/>
          <w:color w:val="0D0D0D" w:themeColor="text1" w:themeTint="F2"/>
          <w:sz w:val="24"/>
          <w:szCs w:val="24"/>
        </w:rPr>
        <w:t>tanuló</w:t>
      </w:r>
      <w:r w:rsidR="00773AF0" w:rsidRPr="00965603">
        <w:rPr>
          <w:rFonts w:ascii="Times New Roman" w:hAnsi="Times New Roman" w:cs="Times New Roman"/>
          <w:color w:val="0D0D0D" w:themeColor="text1" w:themeTint="F2"/>
          <w:sz w:val="24"/>
          <w:szCs w:val="24"/>
        </w:rPr>
        <w:t xml:space="preserve"> akár a szakirányú oktatás egészét </w:t>
      </w:r>
      <w:r w:rsidR="000C63F3">
        <w:rPr>
          <w:rFonts w:ascii="Times New Roman" w:hAnsi="Times New Roman" w:cs="Times New Roman"/>
          <w:color w:val="0D0D0D" w:themeColor="text1" w:themeTint="F2"/>
          <w:sz w:val="24"/>
          <w:szCs w:val="24"/>
        </w:rPr>
        <w:t xml:space="preserve">is </w:t>
      </w:r>
      <w:r w:rsidR="00773AF0" w:rsidRPr="00965603">
        <w:rPr>
          <w:rFonts w:ascii="Times New Roman" w:hAnsi="Times New Roman" w:cs="Times New Roman"/>
          <w:color w:val="0D0D0D" w:themeColor="text1" w:themeTint="F2"/>
          <w:sz w:val="24"/>
          <w:szCs w:val="24"/>
        </w:rPr>
        <w:t>a duális képzőhely</w:t>
      </w:r>
      <w:r w:rsidR="008C466C" w:rsidRPr="00965603">
        <w:rPr>
          <w:rFonts w:ascii="Times New Roman" w:hAnsi="Times New Roman" w:cs="Times New Roman"/>
          <w:color w:val="0D0D0D" w:themeColor="text1" w:themeTint="F2"/>
          <w:sz w:val="24"/>
          <w:szCs w:val="24"/>
        </w:rPr>
        <w:t>en</w:t>
      </w:r>
      <w:r w:rsidR="00773AF0" w:rsidRPr="00965603">
        <w:rPr>
          <w:rFonts w:ascii="Times New Roman" w:hAnsi="Times New Roman" w:cs="Times New Roman"/>
          <w:color w:val="0D0D0D" w:themeColor="text1" w:themeTint="F2"/>
          <w:sz w:val="24"/>
          <w:szCs w:val="24"/>
        </w:rPr>
        <w:t>, vállalati körülmények között</w:t>
      </w:r>
      <w:r w:rsidR="000C63F3">
        <w:rPr>
          <w:rFonts w:ascii="Times New Roman" w:hAnsi="Times New Roman" w:cs="Times New Roman"/>
          <w:color w:val="0D0D0D" w:themeColor="text1" w:themeTint="F2"/>
          <w:sz w:val="24"/>
          <w:szCs w:val="24"/>
        </w:rPr>
        <w:t xml:space="preserve"> </w:t>
      </w:r>
      <w:r w:rsidR="000C63F3" w:rsidRPr="00965603">
        <w:rPr>
          <w:rFonts w:ascii="Times New Roman" w:hAnsi="Times New Roman" w:cs="Times New Roman"/>
          <w:color w:val="0D0D0D" w:themeColor="text1" w:themeTint="F2"/>
          <w:sz w:val="24"/>
          <w:szCs w:val="24"/>
        </w:rPr>
        <w:t>végezheti</w:t>
      </w:r>
      <w:r w:rsidR="000C63F3">
        <w:rPr>
          <w:rFonts w:ascii="Times New Roman" w:hAnsi="Times New Roman" w:cs="Times New Roman"/>
          <w:color w:val="0D0D0D" w:themeColor="text1" w:themeTint="F2"/>
          <w:sz w:val="24"/>
          <w:szCs w:val="24"/>
        </w:rPr>
        <w:t>, töltheti</w:t>
      </w:r>
      <w:r w:rsidR="00773AF0" w:rsidRPr="00965603">
        <w:rPr>
          <w:rFonts w:ascii="Times New Roman" w:hAnsi="Times New Roman" w:cs="Times New Roman"/>
          <w:color w:val="0D0D0D" w:themeColor="text1" w:themeTint="F2"/>
          <w:sz w:val="24"/>
          <w:szCs w:val="24"/>
        </w:rPr>
        <w:t xml:space="preserve">. Azaz nem csupán a korábbi rendszer szerinti szakmai gyakorlatot töltheti a </w:t>
      </w:r>
      <w:r w:rsidR="000C63F3">
        <w:rPr>
          <w:rFonts w:ascii="Times New Roman" w:hAnsi="Times New Roman" w:cs="Times New Roman"/>
          <w:color w:val="0D0D0D" w:themeColor="text1" w:themeTint="F2"/>
          <w:sz w:val="24"/>
          <w:szCs w:val="24"/>
        </w:rPr>
        <w:t xml:space="preserve">szakmát </w:t>
      </w:r>
      <w:r w:rsidR="00773AF0" w:rsidRPr="00965603">
        <w:rPr>
          <w:rFonts w:ascii="Times New Roman" w:hAnsi="Times New Roman" w:cs="Times New Roman"/>
          <w:color w:val="0D0D0D" w:themeColor="text1" w:themeTint="F2"/>
          <w:sz w:val="24"/>
          <w:szCs w:val="24"/>
        </w:rPr>
        <w:t>tanuló a gazdálkodó szervezetnél, hanem egység</w:t>
      </w:r>
      <w:r w:rsidR="003726F9" w:rsidRPr="00965603">
        <w:rPr>
          <w:rFonts w:ascii="Times New Roman" w:hAnsi="Times New Roman" w:cs="Times New Roman"/>
          <w:color w:val="0D0D0D" w:themeColor="text1" w:themeTint="F2"/>
          <w:sz w:val="24"/>
          <w:szCs w:val="24"/>
        </w:rPr>
        <w:t>ben, integráltan, kombináltan</w:t>
      </w:r>
      <w:r w:rsidR="00773AF0" w:rsidRPr="00965603">
        <w:rPr>
          <w:rFonts w:ascii="Times New Roman" w:hAnsi="Times New Roman" w:cs="Times New Roman"/>
          <w:color w:val="0D0D0D" w:themeColor="text1" w:themeTint="F2"/>
          <w:sz w:val="24"/>
          <w:szCs w:val="24"/>
        </w:rPr>
        <w:t xml:space="preserve"> kezelve az elméleti és gyakorlati szakmai ismereteket</w:t>
      </w:r>
      <w:r w:rsidR="000C63F3">
        <w:rPr>
          <w:rFonts w:ascii="Times New Roman" w:hAnsi="Times New Roman" w:cs="Times New Roman"/>
          <w:color w:val="0D0D0D" w:themeColor="text1" w:themeTint="F2"/>
          <w:sz w:val="24"/>
          <w:szCs w:val="24"/>
        </w:rPr>
        <w:t xml:space="preserve"> is</w:t>
      </w:r>
      <w:r w:rsidR="00773AF0" w:rsidRPr="00965603">
        <w:rPr>
          <w:rFonts w:ascii="Times New Roman" w:hAnsi="Times New Roman" w:cs="Times New Roman"/>
          <w:color w:val="0D0D0D" w:themeColor="text1" w:themeTint="F2"/>
          <w:sz w:val="24"/>
          <w:szCs w:val="24"/>
        </w:rPr>
        <w:t xml:space="preserve">. </w:t>
      </w:r>
      <w:r w:rsidR="00661A0B" w:rsidRPr="00965603">
        <w:rPr>
          <w:rFonts w:ascii="Times New Roman" w:hAnsi="Times New Roman" w:cs="Times New Roman"/>
          <w:color w:val="0D0D0D" w:themeColor="text1" w:themeTint="F2"/>
          <w:sz w:val="24"/>
          <w:szCs w:val="24"/>
        </w:rPr>
        <w:t>[</w:t>
      </w:r>
      <w:r w:rsidR="003726F9" w:rsidRPr="00965603">
        <w:rPr>
          <w:rFonts w:ascii="Times New Roman" w:hAnsi="Times New Roman" w:cs="Times New Roman"/>
          <w:color w:val="0D0D0D" w:themeColor="text1" w:themeTint="F2"/>
          <w:sz w:val="24"/>
          <w:szCs w:val="24"/>
        </w:rPr>
        <w:t xml:space="preserve">Ezt segíti elő a </w:t>
      </w:r>
      <w:r w:rsidR="00661A0B" w:rsidRPr="00965603">
        <w:rPr>
          <w:rFonts w:ascii="Times New Roman" w:hAnsi="Times New Roman" w:cs="Times New Roman"/>
          <w:color w:val="0D0D0D" w:themeColor="text1" w:themeTint="F2"/>
          <w:sz w:val="24"/>
          <w:szCs w:val="24"/>
        </w:rPr>
        <w:t xml:space="preserve">képzési és kimeneti követelmények </w:t>
      </w:r>
      <w:r w:rsidR="003726F9" w:rsidRPr="00965603">
        <w:rPr>
          <w:rFonts w:ascii="Times New Roman" w:hAnsi="Times New Roman" w:cs="Times New Roman"/>
          <w:color w:val="0D0D0D" w:themeColor="text1" w:themeTint="F2"/>
          <w:sz w:val="24"/>
          <w:szCs w:val="24"/>
        </w:rPr>
        <w:t xml:space="preserve">tanulási </w:t>
      </w:r>
      <w:r w:rsidR="00661A0B" w:rsidRPr="00965603">
        <w:rPr>
          <w:rFonts w:ascii="Times New Roman" w:hAnsi="Times New Roman" w:cs="Times New Roman"/>
          <w:color w:val="0D0D0D" w:themeColor="text1" w:themeTint="F2"/>
          <w:sz w:val="24"/>
          <w:szCs w:val="24"/>
        </w:rPr>
        <w:t>eredmény</w:t>
      </w:r>
      <w:r w:rsidR="003726F9" w:rsidRPr="00965603">
        <w:rPr>
          <w:rFonts w:ascii="Times New Roman" w:hAnsi="Times New Roman" w:cs="Times New Roman"/>
          <w:color w:val="0D0D0D" w:themeColor="text1" w:themeTint="F2"/>
          <w:sz w:val="24"/>
          <w:szCs w:val="24"/>
        </w:rPr>
        <w:t xml:space="preserve"> alapú </w:t>
      </w:r>
      <w:r w:rsidR="00661A0B" w:rsidRPr="00965603">
        <w:rPr>
          <w:rFonts w:ascii="Times New Roman" w:hAnsi="Times New Roman" w:cs="Times New Roman"/>
          <w:color w:val="0D0D0D" w:themeColor="text1" w:themeTint="F2"/>
          <w:sz w:val="24"/>
          <w:szCs w:val="24"/>
        </w:rPr>
        <w:t xml:space="preserve">megközelítése, </w:t>
      </w:r>
      <w:r w:rsidR="003726F9" w:rsidRPr="00965603">
        <w:rPr>
          <w:rFonts w:ascii="Times New Roman" w:hAnsi="Times New Roman" w:cs="Times New Roman"/>
          <w:color w:val="0D0D0D" w:themeColor="text1" w:themeTint="F2"/>
          <w:sz w:val="24"/>
          <w:szCs w:val="24"/>
        </w:rPr>
        <w:t>felépítése</w:t>
      </w:r>
      <w:r w:rsidR="00661A0B" w:rsidRPr="00965603">
        <w:rPr>
          <w:rFonts w:ascii="Times New Roman" w:hAnsi="Times New Roman" w:cs="Times New Roman"/>
          <w:color w:val="0D0D0D" w:themeColor="text1" w:themeTint="F2"/>
          <w:sz w:val="24"/>
          <w:szCs w:val="24"/>
        </w:rPr>
        <w:t>, amely az adott szakmához kapcsolódó</w:t>
      </w:r>
      <w:r w:rsidR="002917F5" w:rsidRPr="00965603">
        <w:rPr>
          <w:rFonts w:ascii="Times New Roman" w:hAnsi="Times New Roman" w:cs="Times New Roman"/>
          <w:color w:val="0D0D0D" w:themeColor="text1" w:themeTint="F2"/>
          <w:sz w:val="24"/>
          <w:szCs w:val="24"/>
        </w:rPr>
        <w:t>, a szakma gyakorlásához szükséges</w:t>
      </w:r>
      <w:r w:rsidR="00661A0B" w:rsidRPr="00965603">
        <w:rPr>
          <w:rFonts w:ascii="Times New Roman" w:hAnsi="Times New Roman" w:cs="Times New Roman"/>
          <w:color w:val="0D0D0D" w:themeColor="text1" w:themeTint="F2"/>
          <w:sz w:val="24"/>
          <w:szCs w:val="24"/>
        </w:rPr>
        <w:t xml:space="preserve"> készségeket, képességeket határozza meg</w:t>
      </w:r>
      <w:r w:rsidR="002917F5" w:rsidRPr="00965603">
        <w:rPr>
          <w:rFonts w:ascii="Times New Roman" w:hAnsi="Times New Roman" w:cs="Times New Roman"/>
          <w:color w:val="0D0D0D" w:themeColor="text1" w:themeTint="F2"/>
          <w:sz w:val="24"/>
          <w:szCs w:val="24"/>
        </w:rPr>
        <w:t xml:space="preserve"> (felsorolás)</w:t>
      </w:r>
      <w:r w:rsidR="00661A0B" w:rsidRPr="00965603">
        <w:rPr>
          <w:rFonts w:ascii="Times New Roman" w:hAnsi="Times New Roman" w:cs="Times New Roman"/>
          <w:color w:val="0D0D0D" w:themeColor="text1" w:themeTint="F2"/>
          <w:sz w:val="24"/>
          <w:szCs w:val="24"/>
        </w:rPr>
        <w:t xml:space="preserve"> és rögzíti, hogy ezekkel kapcsolatban mi</w:t>
      </w:r>
      <w:r w:rsidR="002917F5" w:rsidRPr="00965603">
        <w:rPr>
          <w:rFonts w:ascii="Times New Roman" w:hAnsi="Times New Roman" w:cs="Times New Roman"/>
          <w:color w:val="0D0D0D" w:themeColor="text1" w:themeTint="F2"/>
          <w:sz w:val="24"/>
          <w:szCs w:val="24"/>
        </w:rPr>
        <w:t>t kell</w:t>
      </w:r>
      <w:r w:rsidR="00661A0B" w:rsidRPr="00965603">
        <w:rPr>
          <w:rFonts w:ascii="Times New Roman" w:hAnsi="Times New Roman" w:cs="Times New Roman"/>
          <w:color w:val="0D0D0D" w:themeColor="text1" w:themeTint="F2"/>
          <w:sz w:val="24"/>
          <w:szCs w:val="24"/>
        </w:rPr>
        <w:t xml:space="preserve"> tud</w:t>
      </w:r>
      <w:r w:rsidR="002917F5" w:rsidRPr="00965603">
        <w:rPr>
          <w:rFonts w:ascii="Times New Roman" w:hAnsi="Times New Roman" w:cs="Times New Roman"/>
          <w:color w:val="0D0D0D" w:themeColor="text1" w:themeTint="F2"/>
          <w:sz w:val="24"/>
          <w:szCs w:val="24"/>
        </w:rPr>
        <w:t xml:space="preserve">ni, érteni </w:t>
      </w:r>
      <w:r w:rsidR="00661A0B" w:rsidRPr="00965603">
        <w:rPr>
          <w:rFonts w:ascii="Times New Roman" w:hAnsi="Times New Roman" w:cs="Times New Roman"/>
          <w:color w:val="0D0D0D" w:themeColor="text1" w:themeTint="F2"/>
          <w:sz w:val="24"/>
          <w:szCs w:val="24"/>
        </w:rPr>
        <w:t xml:space="preserve">és önállóan </w:t>
      </w:r>
      <w:r w:rsidR="002917F5" w:rsidRPr="00965603">
        <w:rPr>
          <w:rFonts w:ascii="Times New Roman" w:hAnsi="Times New Roman" w:cs="Times New Roman"/>
          <w:color w:val="0D0D0D" w:themeColor="text1" w:themeTint="F2"/>
          <w:sz w:val="24"/>
          <w:szCs w:val="24"/>
        </w:rPr>
        <w:t>vagy irányítás mellett elvégezni</w:t>
      </w:r>
      <w:r w:rsidR="00BF5A27">
        <w:rPr>
          <w:rFonts w:ascii="Times New Roman" w:hAnsi="Times New Roman" w:cs="Times New Roman"/>
          <w:color w:val="0D0D0D" w:themeColor="text1" w:themeTint="F2"/>
          <w:sz w:val="24"/>
          <w:szCs w:val="24"/>
        </w:rPr>
        <w:t xml:space="preserve"> -</w:t>
      </w:r>
      <w:r w:rsidR="00661A0B" w:rsidRPr="00965603">
        <w:rPr>
          <w:rFonts w:ascii="Times New Roman" w:hAnsi="Times New Roman" w:cs="Times New Roman"/>
          <w:color w:val="0D0D0D" w:themeColor="text1" w:themeTint="F2"/>
          <w:sz w:val="24"/>
          <w:szCs w:val="24"/>
        </w:rPr>
        <w:t xml:space="preserve"> miután le</w:t>
      </w:r>
      <w:r w:rsidR="002917F5" w:rsidRPr="00965603">
        <w:rPr>
          <w:rFonts w:ascii="Times New Roman" w:hAnsi="Times New Roman" w:cs="Times New Roman"/>
          <w:color w:val="0D0D0D" w:themeColor="text1" w:themeTint="F2"/>
          <w:sz w:val="24"/>
          <w:szCs w:val="24"/>
        </w:rPr>
        <w:t>zárul</w:t>
      </w:r>
      <w:r w:rsidR="00661A0B" w:rsidRPr="00965603">
        <w:rPr>
          <w:rFonts w:ascii="Times New Roman" w:hAnsi="Times New Roman" w:cs="Times New Roman"/>
          <w:color w:val="0D0D0D" w:themeColor="text1" w:themeTint="F2"/>
          <w:sz w:val="24"/>
          <w:szCs w:val="24"/>
        </w:rPr>
        <w:t xml:space="preserve"> egy tanulási </w:t>
      </w:r>
      <w:r w:rsidR="002917F5" w:rsidRPr="00965603">
        <w:rPr>
          <w:rFonts w:ascii="Times New Roman" w:hAnsi="Times New Roman" w:cs="Times New Roman"/>
          <w:color w:val="0D0D0D" w:themeColor="text1" w:themeTint="F2"/>
          <w:sz w:val="24"/>
          <w:szCs w:val="24"/>
        </w:rPr>
        <w:t xml:space="preserve">szakasz. Egy tanulási szakasz az elsajátítandó tudáselem tartalma függvényében </w:t>
      </w:r>
      <w:r w:rsidR="00764446" w:rsidRPr="00965603">
        <w:rPr>
          <w:rFonts w:ascii="Times New Roman" w:hAnsi="Times New Roman" w:cs="Times New Roman"/>
          <w:color w:val="0D0D0D" w:themeColor="text1" w:themeTint="F2"/>
          <w:sz w:val="24"/>
          <w:szCs w:val="24"/>
        </w:rPr>
        <w:t xml:space="preserve">pedig </w:t>
      </w:r>
      <w:r w:rsidR="002917F5" w:rsidRPr="00965603">
        <w:rPr>
          <w:rFonts w:ascii="Times New Roman" w:hAnsi="Times New Roman" w:cs="Times New Roman"/>
          <w:color w:val="0D0D0D" w:themeColor="text1" w:themeTint="F2"/>
          <w:sz w:val="24"/>
          <w:szCs w:val="24"/>
        </w:rPr>
        <w:t>lehet akár egy vagy több foglalkozás, egy tanítási félév vagy akár egy projektfeladat elvégzése.]</w:t>
      </w:r>
      <w:r w:rsidR="007D4CCF">
        <w:rPr>
          <w:rFonts w:ascii="Times New Roman" w:hAnsi="Times New Roman" w:cs="Times New Roman"/>
          <w:color w:val="0D0D0D" w:themeColor="text1" w:themeTint="F2"/>
          <w:sz w:val="24"/>
          <w:szCs w:val="24"/>
        </w:rPr>
        <w:t xml:space="preserve"> </w:t>
      </w:r>
      <w:r w:rsidR="00773AF0" w:rsidRPr="00965603">
        <w:rPr>
          <w:rFonts w:ascii="Times New Roman" w:hAnsi="Times New Roman" w:cs="Times New Roman"/>
          <w:color w:val="0D0D0D" w:themeColor="text1" w:themeTint="F2"/>
          <w:sz w:val="24"/>
          <w:szCs w:val="24"/>
        </w:rPr>
        <w:t xml:space="preserve">A vállalatnál tölthető hosszabb idő (a vállalat lehetőségeitől, elkötelezettségétől és szakmai hátterétől függően akár a teljes szakirányú </w:t>
      </w:r>
      <w:r w:rsidR="00822A9E" w:rsidRPr="00965603">
        <w:rPr>
          <w:rFonts w:ascii="Times New Roman" w:hAnsi="Times New Roman" w:cs="Times New Roman"/>
          <w:color w:val="0D0D0D" w:themeColor="text1" w:themeTint="F2"/>
          <w:sz w:val="24"/>
          <w:szCs w:val="24"/>
        </w:rPr>
        <w:t>oktatás</w:t>
      </w:r>
      <w:r w:rsidR="00773AF0" w:rsidRPr="00965603">
        <w:rPr>
          <w:rFonts w:ascii="Times New Roman" w:hAnsi="Times New Roman" w:cs="Times New Roman"/>
          <w:color w:val="0D0D0D" w:themeColor="text1" w:themeTint="F2"/>
          <w:sz w:val="24"/>
          <w:szCs w:val="24"/>
        </w:rPr>
        <w:t xml:space="preserve"> időtartama) magasabb felkészültséget is vár el a duális képző</w:t>
      </w:r>
      <w:r w:rsidR="00B550AC" w:rsidRPr="00965603">
        <w:rPr>
          <w:rFonts w:ascii="Times New Roman" w:hAnsi="Times New Roman" w:cs="Times New Roman"/>
          <w:color w:val="0D0D0D" w:themeColor="text1" w:themeTint="F2"/>
          <w:sz w:val="24"/>
          <w:szCs w:val="24"/>
        </w:rPr>
        <w:t>hely</w:t>
      </w:r>
      <w:r w:rsidR="00773AF0" w:rsidRPr="00965603">
        <w:rPr>
          <w:rFonts w:ascii="Times New Roman" w:hAnsi="Times New Roman" w:cs="Times New Roman"/>
          <w:color w:val="0D0D0D" w:themeColor="text1" w:themeTint="F2"/>
          <w:sz w:val="24"/>
          <w:szCs w:val="24"/>
        </w:rPr>
        <w:t xml:space="preserve">től, ugyanakkor nagyobb lehetőséget is biztosít arra, hogy a nála lévő </w:t>
      </w:r>
      <w:r w:rsidR="000C63F3">
        <w:rPr>
          <w:rFonts w:ascii="Times New Roman" w:hAnsi="Times New Roman" w:cs="Times New Roman"/>
          <w:color w:val="0D0D0D" w:themeColor="text1" w:themeTint="F2"/>
          <w:sz w:val="24"/>
          <w:szCs w:val="24"/>
        </w:rPr>
        <w:t xml:space="preserve">szakmát </w:t>
      </w:r>
      <w:r w:rsidR="00773AF0" w:rsidRPr="00965603">
        <w:rPr>
          <w:rFonts w:ascii="Times New Roman" w:hAnsi="Times New Roman" w:cs="Times New Roman"/>
          <w:color w:val="0D0D0D" w:themeColor="text1" w:themeTint="F2"/>
          <w:sz w:val="24"/>
          <w:szCs w:val="24"/>
        </w:rPr>
        <w:t xml:space="preserve">tanulót mielőbb be tudja vonni az értékteremtő munkába. Ezt támogatja az is, hogy </w:t>
      </w:r>
      <w:r w:rsidR="00773AF0" w:rsidRPr="00965603">
        <w:rPr>
          <w:rFonts w:ascii="Times New Roman" w:hAnsi="Times New Roman" w:cs="Times New Roman"/>
          <w:b/>
          <w:color w:val="0D0D0D" w:themeColor="text1" w:themeTint="F2"/>
          <w:sz w:val="24"/>
          <w:szCs w:val="24"/>
        </w:rPr>
        <w:t xml:space="preserve">az új képzési struktúra </w:t>
      </w:r>
      <w:r w:rsidR="00773AF0" w:rsidRPr="00B25B2B">
        <w:rPr>
          <w:rFonts w:ascii="Times New Roman" w:hAnsi="Times New Roman" w:cs="Times New Roman"/>
          <w:b/>
          <w:color w:val="0D0D0D" w:themeColor="text1" w:themeTint="F2"/>
          <w:sz w:val="24"/>
          <w:szCs w:val="24"/>
        </w:rPr>
        <w:t>megteremti a lehetőségét a tömbösített képzésnek</w:t>
      </w:r>
      <w:r w:rsidR="00773AF0" w:rsidRPr="00B25B2B">
        <w:rPr>
          <w:rFonts w:ascii="Times New Roman" w:hAnsi="Times New Roman" w:cs="Times New Roman"/>
          <w:color w:val="0D0D0D" w:themeColor="text1" w:themeTint="F2"/>
          <w:sz w:val="24"/>
          <w:szCs w:val="24"/>
        </w:rPr>
        <w:t xml:space="preserve">, elősegítve azt, hogy a </w:t>
      </w:r>
      <w:r w:rsidR="000C63F3">
        <w:rPr>
          <w:rFonts w:ascii="Times New Roman" w:hAnsi="Times New Roman" w:cs="Times New Roman"/>
          <w:color w:val="0D0D0D" w:themeColor="text1" w:themeTint="F2"/>
          <w:sz w:val="24"/>
          <w:szCs w:val="24"/>
        </w:rPr>
        <w:t xml:space="preserve">szakmát </w:t>
      </w:r>
      <w:r w:rsidR="00773AF0" w:rsidRPr="00B25B2B">
        <w:rPr>
          <w:rFonts w:ascii="Times New Roman" w:hAnsi="Times New Roman" w:cs="Times New Roman"/>
          <w:color w:val="0D0D0D" w:themeColor="text1" w:themeTint="F2"/>
          <w:sz w:val="24"/>
          <w:szCs w:val="24"/>
        </w:rPr>
        <w:t>tanuló hosszabb, összefüggő tanulási időt töltsön valós munkakörnyezetben</w:t>
      </w:r>
      <w:r w:rsidR="00790E75" w:rsidRPr="00B25B2B">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w:t>
      </w:r>
      <w:r w:rsidR="003726F9" w:rsidRPr="00B25B2B">
        <w:rPr>
          <w:rFonts w:ascii="Times New Roman" w:hAnsi="Times New Roman" w:cs="Times New Roman"/>
          <w:color w:val="0D0D0D" w:themeColor="text1" w:themeTint="F2"/>
          <w:sz w:val="24"/>
          <w:szCs w:val="24"/>
        </w:rPr>
        <w:t xml:space="preserve">d </w:t>
      </w:r>
      <w:r w:rsidR="00790E75" w:rsidRPr="00B25B2B">
        <w:rPr>
          <w:rFonts w:ascii="Times New Roman" w:hAnsi="Times New Roman" w:cs="Times New Roman"/>
          <w:color w:val="0D0D0D" w:themeColor="text1" w:themeTint="F2"/>
          <w:sz w:val="24"/>
          <w:szCs w:val="24"/>
        </w:rPr>
        <w:t xml:space="preserve">Szkt. 12. § </w:t>
      </w:r>
      <w:r w:rsidR="003726F9" w:rsidRPr="00B25B2B">
        <w:rPr>
          <w:rFonts w:ascii="Times New Roman" w:hAnsi="Times New Roman" w:cs="Times New Roman"/>
          <w:color w:val="0D0D0D" w:themeColor="text1" w:themeTint="F2"/>
          <w:sz w:val="24"/>
          <w:szCs w:val="24"/>
        </w:rPr>
        <w:t xml:space="preserve">– a </w:t>
      </w:r>
      <w:r w:rsidR="00790E75" w:rsidRPr="00B25B2B">
        <w:rPr>
          <w:rFonts w:ascii="Times New Roman" w:hAnsi="Times New Roman" w:cs="Times New Roman"/>
          <w:color w:val="0D0D0D" w:themeColor="text1" w:themeTint="F2"/>
          <w:sz w:val="24"/>
          <w:szCs w:val="24"/>
        </w:rPr>
        <w:t xml:space="preserve">programtanterv </w:t>
      </w:r>
      <w:r w:rsidR="003726F9" w:rsidRPr="00B25B2B">
        <w:rPr>
          <w:rFonts w:ascii="Times New Roman" w:hAnsi="Times New Roman" w:cs="Times New Roman"/>
          <w:color w:val="0D0D0D" w:themeColor="text1" w:themeTint="F2"/>
          <w:sz w:val="24"/>
          <w:szCs w:val="24"/>
        </w:rPr>
        <w:t xml:space="preserve">az </w:t>
      </w:r>
      <w:r w:rsidR="00790E75" w:rsidRPr="00B25B2B">
        <w:rPr>
          <w:rFonts w:ascii="Times New Roman" w:hAnsi="Times New Roman" w:cs="Times New Roman"/>
          <w:color w:val="0D0D0D" w:themeColor="text1" w:themeTint="F2"/>
          <w:sz w:val="24"/>
          <w:szCs w:val="24"/>
        </w:rPr>
        <w:t xml:space="preserve">összóraszám kivételével ajánlás, </w:t>
      </w:r>
      <w:r w:rsidR="003726F9" w:rsidRPr="00B25B2B">
        <w:rPr>
          <w:rFonts w:ascii="Times New Roman" w:hAnsi="Times New Roman" w:cs="Times New Roman"/>
          <w:color w:val="0D0D0D" w:themeColor="text1" w:themeTint="F2"/>
          <w:sz w:val="24"/>
          <w:szCs w:val="24"/>
        </w:rPr>
        <w:t xml:space="preserve">valamint </w:t>
      </w:r>
      <w:r w:rsidR="00790E75" w:rsidRPr="00B25B2B">
        <w:rPr>
          <w:rFonts w:ascii="Times New Roman" w:hAnsi="Times New Roman" w:cs="Times New Roman"/>
          <w:color w:val="0D0D0D" w:themeColor="text1" w:themeTint="F2"/>
          <w:sz w:val="24"/>
          <w:szCs w:val="24"/>
        </w:rPr>
        <w:t xml:space="preserve">Szkr. 223/A. § </w:t>
      </w:r>
      <w:r w:rsidR="007D4CCF" w:rsidRPr="00B25B2B">
        <w:rPr>
          <w:rFonts w:ascii="Times New Roman" w:hAnsi="Times New Roman" w:cs="Times New Roman"/>
          <w:color w:val="0D0D0D" w:themeColor="text1" w:themeTint="F2"/>
          <w:sz w:val="24"/>
          <w:szCs w:val="24"/>
        </w:rPr>
        <w:t>–</w:t>
      </w:r>
      <w:r w:rsidR="00790E75" w:rsidRPr="00B25B2B">
        <w:rPr>
          <w:rFonts w:ascii="Times New Roman" w:hAnsi="Times New Roman" w:cs="Times New Roman"/>
          <w:color w:val="0D0D0D" w:themeColor="text1" w:themeTint="F2"/>
          <w:sz w:val="24"/>
          <w:szCs w:val="24"/>
        </w:rPr>
        <w:t xml:space="preserve"> </w:t>
      </w:r>
      <w:r w:rsidR="003726F9" w:rsidRPr="00B25B2B">
        <w:rPr>
          <w:rFonts w:ascii="Times New Roman" w:hAnsi="Times New Roman" w:cs="Times New Roman"/>
          <w:color w:val="0D0D0D" w:themeColor="text1" w:themeTint="F2"/>
          <w:sz w:val="24"/>
          <w:szCs w:val="24"/>
        </w:rPr>
        <w:t xml:space="preserve">iskola-gazdálkodó </w:t>
      </w:r>
      <w:r w:rsidR="00790E75" w:rsidRPr="00B25B2B">
        <w:rPr>
          <w:rFonts w:ascii="Times New Roman" w:hAnsi="Times New Roman" w:cs="Times New Roman"/>
          <w:color w:val="0D0D0D" w:themeColor="text1" w:themeTint="F2"/>
          <w:sz w:val="24"/>
          <w:szCs w:val="24"/>
        </w:rPr>
        <w:t xml:space="preserve">közös </w:t>
      </w:r>
      <w:r w:rsidR="0047204B" w:rsidRPr="00B25B2B">
        <w:rPr>
          <w:rFonts w:ascii="Times New Roman" w:hAnsi="Times New Roman" w:cs="Times New Roman"/>
          <w:color w:val="0D0D0D" w:themeColor="text1" w:themeTint="F2"/>
          <w:sz w:val="24"/>
          <w:szCs w:val="24"/>
        </w:rPr>
        <w:t xml:space="preserve">képzési </w:t>
      </w:r>
      <w:r w:rsidR="00790E75" w:rsidRPr="00B25B2B">
        <w:rPr>
          <w:rFonts w:ascii="Times New Roman" w:hAnsi="Times New Roman" w:cs="Times New Roman"/>
          <w:color w:val="0D0D0D" w:themeColor="text1" w:themeTint="F2"/>
          <w:sz w:val="24"/>
          <w:szCs w:val="24"/>
        </w:rPr>
        <w:t>program)</w:t>
      </w:r>
      <w:r w:rsidR="00773AF0" w:rsidRPr="00B25B2B">
        <w:rPr>
          <w:rFonts w:ascii="Times New Roman" w:hAnsi="Times New Roman" w:cs="Times New Roman"/>
          <w:color w:val="0D0D0D" w:themeColor="text1" w:themeTint="F2"/>
          <w:sz w:val="24"/>
          <w:szCs w:val="24"/>
        </w:rPr>
        <w:t>.</w:t>
      </w:r>
    </w:p>
    <w:p w14:paraId="6CDE7084" w14:textId="1A7D6DBF" w:rsidR="00A6562F" w:rsidRPr="00965603" w:rsidRDefault="00A6562F" w:rsidP="00440F62">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lastRenderedPageBreak/>
        <w:t xml:space="preserve">Az új rendszerű szakképzésben </w:t>
      </w:r>
      <w:r w:rsidRPr="00965603">
        <w:rPr>
          <w:rFonts w:ascii="Times New Roman" w:hAnsi="Times New Roman" w:cs="Times New Roman"/>
          <w:b/>
          <w:color w:val="0D0D0D" w:themeColor="text1" w:themeTint="F2"/>
          <w:sz w:val="24"/>
          <w:szCs w:val="24"/>
        </w:rPr>
        <w:t xml:space="preserve">minden </w:t>
      </w:r>
      <w:r w:rsidR="000C63F3">
        <w:rPr>
          <w:rFonts w:ascii="Times New Roman" w:hAnsi="Times New Roman" w:cs="Times New Roman"/>
          <w:b/>
          <w:color w:val="0D0D0D" w:themeColor="text1" w:themeTint="F2"/>
          <w:sz w:val="24"/>
          <w:szCs w:val="24"/>
        </w:rPr>
        <w:t xml:space="preserve">– tanulói jogviszonyban – szakmát </w:t>
      </w:r>
      <w:r w:rsidRPr="00965603">
        <w:rPr>
          <w:rFonts w:ascii="Times New Roman" w:hAnsi="Times New Roman" w:cs="Times New Roman"/>
          <w:b/>
          <w:color w:val="0D0D0D" w:themeColor="text1" w:themeTint="F2"/>
          <w:sz w:val="24"/>
          <w:szCs w:val="24"/>
        </w:rPr>
        <w:t>tanuló vagy ösztöndíjat kaphat, vagy – amennyiben szakképzési munkaszerződéssel duális képzésben vesz részt, akkor – pénzbeli juttatásként munkabérre jogosult.</w:t>
      </w:r>
      <w:r w:rsidRPr="00965603">
        <w:rPr>
          <w:rFonts w:ascii="Times New Roman" w:hAnsi="Times New Roman" w:cs="Times New Roman"/>
          <w:color w:val="0D0D0D" w:themeColor="text1" w:themeTint="F2"/>
          <w:sz w:val="24"/>
          <w:szCs w:val="24"/>
        </w:rPr>
        <w:t xml:space="preserve"> </w:t>
      </w:r>
    </w:p>
    <w:p w14:paraId="547B6F20" w14:textId="64D550AF" w:rsidR="00EE754C" w:rsidRPr="00EE754C" w:rsidRDefault="00EE754C" w:rsidP="00EE754C">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szakirányú oktatás központi költségvetésről szóló törvényben meghatározott önköltsége a Magyarország </w:t>
      </w:r>
      <w:r w:rsidR="00606CF7" w:rsidRPr="00965603">
        <w:rPr>
          <w:rFonts w:ascii="Times New Roman" w:hAnsi="Times New Roman" w:cs="Times New Roman"/>
          <w:color w:val="0D0D0D" w:themeColor="text1" w:themeTint="F2"/>
          <w:sz w:val="24"/>
          <w:szCs w:val="24"/>
        </w:rPr>
        <w:t>202</w:t>
      </w:r>
      <w:r w:rsidR="00606CF7">
        <w:rPr>
          <w:rFonts w:ascii="Times New Roman" w:hAnsi="Times New Roman" w:cs="Times New Roman"/>
          <w:color w:val="0D0D0D" w:themeColor="text1" w:themeTint="F2"/>
          <w:sz w:val="24"/>
          <w:szCs w:val="24"/>
        </w:rPr>
        <w:t>3</w:t>
      </w:r>
      <w:r w:rsidRPr="00965603">
        <w:rPr>
          <w:rFonts w:ascii="Times New Roman" w:hAnsi="Times New Roman" w:cs="Times New Roman"/>
          <w:color w:val="0D0D0D" w:themeColor="text1" w:themeTint="F2"/>
          <w:sz w:val="24"/>
          <w:szCs w:val="24"/>
        </w:rPr>
        <w:t xml:space="preserve">. évi központi költségvetéséről szóló </w:t>
      </w:r>
      <w:r w:rsidR="00606CF7" w:rsidRPr="00965603">
        <w:rPr>
          <w:rFonts w:ascii="Times New Roman" w:hAnsi="Times New Roman" w:cs="Times New Roman"/>
          <w:color w:val="0D0D0D" w:themeColor="text1" w:themeTint="F2"/>
          <w:sz w:val="24"/>
          <w:szCs w:val="24"/>
        </w:rPr>
        <w:t>202</w:t>
      </w:r>
      <w:r w:rsidR="00606CF7">
        <w:rPr>
          <w:rFonts w:ascii="Times New Roman" w:hAnsi="Times New Roman" w:cs="Times New Roman"/>
          <w:color w:val="0D0D0D" w:themeColor="text1" w:themeTint="F2"/>
          <w:sz w:val="24"/>
          <w:szCs w:val="24"/>
        </w:rPr>
        <w:t>2</w:t>
      </w:r>
      <w:r w:rsidRPr="00965603">
        <w:rPr>
          <w:rFonts w:ascii="Times New Roman" w:hAnsi="Times New Roman" w:cs="Times New Roman"/>
          <w:color w:val="0D0D0D" w:themeColor="text1" w:themeTint="F2"/>
          <w:sz w:val="24"/>
          <w:szCs w:val="24"/>
        </w:rPr>
        <w:t xml:space="preserve">. évi </w:t>
      </w:r>
      <w:r w:rsidR="00606CF7" w:rsidRPr="00965603">
        <w:rPr>
          <w:rFonts w:ascii="Times New Roman" w:hAnsi="Times New Roman" w:cs="Times New Roman"/>
          <w:color w:val="0D0D0D" w:themeColor="text1" w:themeTint="F2"/>
          <w:sz w:val="24"/>
          <w:szCs w:val="24"/>
        </w:rPr>
        <w:t>X</w:t>
      </w:r>
      <w:r w:rsidR="00606CF7">
        <w:rPr>
          <w:rFonts w:ascii="Times New Roman" w:hAnsi="Times New Roman" w:cs="Times New Roman"/>
          <w:color w:val="0D0D0D" w:themeColor="text1" w:themeTint="F2"/>
          <w:sz w:val="24"/>
          <w:szCs w:val="24"/>
        </w:rPr>
        <w:t>XV</w:t>
      </w:r>
      <w:r w:rsidRPr="00965603">
        <w:rPr>
          <w:rFonts w:ascii="Times New Roman" w:hAnsi="Times New Roman" w:cs="Times New Roman"/>
          <w:color w:val="0D0D0D" w:themeColor="text1" w:themeTint="F2"/>
          <w:sz w:val="24"/>
          <w:szCs w:val="24"/>
        </w:rPr>
        <w:t xml:space="preserve">. törvény </w:t>
      </w:r>
      <w:r w:rsidR="00606CF7">
        <w:rPr>
          <w:rFonts w:ascii="Times New Roman" w:hAnsi="Times New Roman" w:cs="Times New Roman"/>
          <w:color w:val="0D0D0D" w:themeColor="text1" w:themeTint="F2"/>
          <w:sz w:val="24"/>
          <w:szCs w:val="24"/>
        </w:rPr>
        <w:t>71</w:t>
      </w:r>
      <w:r w:rsidRPr="00965603">
        <w:rPr>
          <w:rFonts w:ascii="Times New Roman" w:hAnsi="Times New Roman" w:cs="Times New Roman"/>
          <w:color w:val="0D0D0D" w:themeColor="text1" w:themeTint="F2"/>
          <w:sz w:val="24"/>
          <w:szCs w:val="24"/>
        </w:rPr>
        <w:t>. § (4) bek</w:t>
      </w:r>
      <w:r w:rsidR="003A46D1">
        <w:rPr>
          <w:rFonts w:ascii="Times New Roman" w:hAnsi="Times New Roman" w:cs="Times New Roman"/>
          <w:color w:val="0D0D0D" w:themeColor="text1" w:themeTint="F2"/>
          <w:sz w:val="24"/>
          <w:szCs w:val="24"/>
        </w:rPr>
        <w:t>ezdés</w:t>
      </w:r>
      <w:r w:rsidRPr="00965603">
        <w:rPr>
          <w:rFonts w:ascii="Times New Roman" w:hAnsi="Times New Roman" w:cs="Times New Roman"/>
          <w:color w:val="0D0D0D" w:themeColor="text1" w:themeTint="F2"/>
          <w:sz w:val="24"/>
          <w:szCs w:val="24"/>
        </w:rPr>
        <w:t xml:space="preserve"> a) pont</w:t>
      </w:r>
      <w:r w:rsidR="003A46D1">
        <w:rPr>
          <w:rFonts w:ascii="Times New Roman" w:hAnsi="Times New Roman" w:cs="Times New Roman"/>
          <w:color w:val="0D0D0D" w:themeColor="text1" w:themeTint="F2"/>
          <w:sz w:val="24"/>
          <w:szCs w:val="24"/>
        </w:rPr>
        <w:t>já</w:t>
      </w:r>
      <w:r w:rsidRPr="00965603">
        <w:rPr>
          <w:rFonts w:ascii="Times New Roman" w:hAnsi="Times New Roman" w:cs="Times New Roman"/>
          <w:color w:val="0D0D0D" w:themeColor="text1" w:themeTint="F2"/>
          <w:sz w:val="24"/>
          <w:szCs w:val="24"/>
        </w:rPr>
        <w:t>ban foglalt</w:t>
      </w:r>
      <w:r w:rsidR="003A46D1">
        <w:rPr>
          <w:rFonts w:ascii="Times New Roman" w:hAnsi="Times New Roman" w:cs="Times New Roman"/>
          <w:color w:val="0D0D0D" w:themeColor="text1" w:themeTint="F2"/>
          <w:sz w:val="24"/>
          <w:szCs w:val="24"/>
        </w:rPr>
        <w:t>ak szerint</w:t>
      </w:r>
      <w:r w:rsidRPr="00965603">
        <w:rPr>
          <w:rFonts w:ascii="Times New Roman" w:hAnsi="Times New Roman" w:cs="Times New Roman"/>
          <w:color w:val="0D0D0D" w:themeColor="text1" w:themeTint="F2"/>
          <w:sz w:val="24"/>
          <w:szCs w:val="24"/>
        </w:rPr>
        <w:t xml:space="preserve"> 1.200.000 forint</w:t>
      </w:r>
      <w:r w:rsidR="003A46D1">
        <w:rPr>
          <w:rFonts w:ascii="Times New Roman" w:hAnsi="Times New Roman" w:cs="Times New Roman"/>
          <w:color w:val="0D0D0D" w:themeColor="text1" w:themeTint="F2"/>
          <w:sz w:val="24"/>
          <w:szCs w:val="24"/>
        </w:rPr>
        <w:t>/fő/év</w:t>
      </w:r>
      <w:r w:rsidR="00CE707E">
        <w:rPr>
          <w:rFonts w:ascii="Times New Roman" w:hAnsi="Times New Roman" w:cs="Times New Roman"/>
          <w:color w:val="0D0D0D" w:themeColor="text1" w:themeTint="F2"/>
          <w:sz w:val="24"/>
          <w:szCs w:val="24"/>
        </w:rPr>
        <w:t>.</w:t>
      </w:r>
    </w:p>
    <w:p w14:paraId="6EC3EDA5" w14:textId="6DE30340" w:rsidR="00EE754C" w:rsidRPr="00063B27" w:rsidRDefault="00EE754C" w:rsidP="00440F62">
      <w:pPr>
        <w:spacing w:before="120" w:after="0" w:line="264" w:lineRule="auto"/>
        <w:jc w:val="both"/>
        <w:rPr>
          <w:rFonts w:ascii="Times New Roman" w:hAnsi="Times New Roman" w:cs="Times New Roman"/>
          <w:color w:val="0D0D0D" w:themeColor="text1" w:themeTint="F2"/>
          <w:sz w:val="24"/>
          <w:szCs w:val="24"/>
        </w:rPr>
      </w:pPr>
    </w:p>
    <w:p w14:paraId="2C8F6640" w14:textId="77777777" w:rsidR="00440F62" w:rsidRPr="00965603" w:rsidRDefault="00440F62" w:rsidP="00CD4361">
      <w:pPr>
        <w:spacing w:before="240" w:after="0" w:line="264" w:lineRule="auto"/>
        <w:jc w:val="both"/>
        <w:rPr>
          <w:rFonts w:ascii="Times New Roman" w:hAnsi="Times New Roman" w:cs="Times New Roman"/>
          <w:b/>
          <w:i/>
          <w:color w:val="0D0D0D" w:themeColor="text1" w:themeTint="F2"/>
          <w:sz w:val="24"/>
          <w:szCs w:val="24"/>
          <w:u w:val="single"/>
        </w:rPr>
      </w:pPr>
      <w:r w:rsidRPr="00965603">
        <w:rPr>
          <w:rFonts w:ascii="Times New Roman" w:hAnsi="Times New Roman" w:cs="Times New Roman"/>
          <w:b/>
          <w:i/>
          <w:color w:val="0D0D0D" w:themeColor="text1" w:themeTint="F2"/>
          <w:sz w:val="24"/>
          <w:szCs w:val="24"/>
          <w:u w:val="single"/>
        </w:rPr>
        <w:t>II. A</w:t>
      </w:r>
      <w:r w:rsidR="007F624F" w:rsidRPr="00965603">
        <w:rPr>
          <w:rFonts w:ascii="Times New Roman" w:hAnsi="Times New Roman" w:cs="Times New Roman"/>
          <w:b/>
          <w:i/>
          <w:color w:val="0D0D0D" w:themeColor="text1" w:themeTint="F2"/>
          <w:sz w:val="24"/>
          <w:szCs w:val="24"/>
          <w:u w:val="single"/>
        </w:rPr>
        <w:t xml:space="preserve"> szakmai vizsga</w:t>
      </w:r>
      <w:r w:rsidR="005E486B" w:rsidRPr="00965603">
        <w:rPr>
          <w:rFonts w:ascii="Times New Roman" w:hAnsi="Times New Roman" w:cs="Times New Roman"/>
          <w:b/>
          <w:i/>
          <w:color w:val="0D0D0D" w:themeColor="text1" w:themeTint="F2"/>
          <w:sz w:val="24"/>
          <w:szCs w:val="24"/>
          <w:u w:val="single"/>
        </w:rPr>
        <w:t xml:space="preserve"> új rendszere</w:t>
      </w:r>
    </w:p>
    <w:p w14:paraId="1452671D" w14:textId="77777777" w:rsidR="00387F9F" w:rsidRPr="00965603" w:rsidRDefault="005E486B" w:rsidP="00545617">
      <w:pPr>
        <w:spacing w:before="120" w:after="0" w:line="264" w:lineRule="auto"/>
        <w:jc w:val="both"/>
        <w:rPr>
          <w:rFonts w:ascii="Times New Roman" w:hAnsi="Times New Roman" w:cs="Times New Roman"/>
          <w:i/>
          <w:color w:val="0D0D0D" w:themeColor="text1" w:themeTint="F2"/>
          <w:sz w:val="24"/>
          <w:szCs w:val="24"/>
        </w:rPr>
      </w:pPr>
      <w:r w:rsidRPr="00965603">
        <w:rPr>
          <w:rFonts w:ascii="Times New Roman" w:hAnsi="Times New Roman" w:cs="Times New Roman"/>
          <w:i/>
          <w:color w:val="0D0D0D" w:themeColor="text1" w:themeTint="F2"/>
          <w:sz w:val="24"/>
          <w:szCs w:val="24"/>
        </w:rPr>
        <w:t>Általános jellemzők</w:t>
      </w:r>
    </w:p>
    <w:p w14:paraId="384A906A" w14:textId="2420BC17" w:rsidR="003B69D4" w:rsidRPr="00965603" w:rsidRDefault="003B69D4" w:rsidP="003B69D4">
      <w:pPr>
        <w:autoSpaceDE w:val="0"/>
        <w:autoSpaceDN w:val="0"/>
        <w:adjustRightInd w:val="0"/>
        <w:spacing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Az új szakképzési rendszer szakmai vizsgájának meghatározása: „</w:t>
      </w:r>
      <w:r w:rsidRPr="00965603">
        <w:rPr>
          <w:rFonts w:ascii="Times New Roman" w:hAnsi="Times New Roman" w:cs="Times New Roman"/>
          <w:b/>
          <w:color w:val="0D0D0D" w:themeColor="text1" w:themeTint="F2"/>
          <w:sz w:val="24"/>
          <w:szCs w:val="24"/>
        </w:rPr>
        <w:t>állami vizsga</w:t>
      </w:r>
      <w:r w:rsidRPr="00965603">
        <w:rPr>
          <w:rFonts w:ascii="Times New Roman" w:hAnsi="Times New Roman" w:cs="Times New Roman"/>
          <w:color w:val="0D0D0D" w:themeColor="text1" w:themeTint="F2"/>
          <w:sz w:val="24"/>
          <w:szCs w:val="24"/>
        </w:rPr>
        <w:t xml:space="preserve">, amely a szakirányú oktatás során megtanult, a képzési és kimeneti követelményekben az adott szakmára speciálisan előírt </w:t>
      </w:r>
      <w:r w:rsidRPr="00965603">
        <w:rPr>
          <w:rFonts w:ascii="Times New Roman" w:hAnsi="Times New Roman" w:cs="Times New Roman"/>
          <w:b/>
          <w:color w:val="0D0D0D" w:themeColor="text1" w:themeTint="F2"/>
          <w:sz w:val="24"/>
          <w:szCs w:val="24"/>
        </w:rPr>
        <w:t>szakmai ismeretek elsajátítását</w:t>
      </w:r>
      <w:r w:rsidRPr="00965603">
        <w:rPr>
          <w:rFonts w:ascii="Times New Roman" w:hAnsi="Times New Roman" w:cs="Times New Roman"/>
          <w:color w:val="0D0D0D" w:themeColor="text1" w:themeTint="F2"/>
          <w:sz w:val="24"/>
          <w:szCs w:val="24"/>
        </w:rPr>
        <w:t xml:space="preserve"> </w:t>
      </w:r>
      <w:r w:rsidR="00091F38" w:rsidRPr="00965603">
        <w:rPr>
          <w:rFonts w:ascii="Times New Roman" w:hAnsi="Times New Roman" w:cs="Times New Roman"/>
          <w:b/>
          <w:color w:val="0D0D0D" w:themeColor="text1" w:themeTint="F2"/>
          <w:sz w:val="24"/>
          <w:szCs w:val="24"/>
        </w:rPr>
        <w:t>országosan egységes eljárás kereté</w:t>
      </w:r>
      <w:r w:rsidRPr="00965603">
        <w:rPr>
          <w:rFonts w:ascii="Times New Roman" w:hAnsi="Times New Roman" w:cs="Times New Roman"/>
          <w:b/>
          <w:color w:val="0D0D0D" w:themeColor="text1" w:themeTint="F2"/>
          <w:sz w:val="24"/>
          <w:szCs w:val="24"/>
        </w:rPr>
        <w:t>ben méri</w:t>
      </w:r>
      <w:r w:rsidRPr="00965603">
        <w:rPr>
          <w:rFonts w:ascii="Times New Roman" w:hAnsi="Times New Roman" w:cs="Times New Roman"/>
          <w:color w:val="0D0D0D" w:themeColor="text1" w:themeTint="F2"/>
          <w:sz w:val="24"/>
          <w:szCs w:val="24"/>
        </w:rPr>
        <w:t>” lényegében nem jelent változás</w:t>
      </w:r>
      <w:r w:rsidR="00091F38" w:rsidRPr="00965603">
        <w:rPr>
          <w:rFonts w:ascii="Times New Roman" w:hAnsi="Times New Roman" w:cs="Times New Roman"/>
          <w:color w:val="0D0D0D" w:themeColor="text1" w:themeTint="F2"/>
          <w:sz w:val="24"/>
          <w:szCs w:val="24"/>
        </w:rPr>
        <w:t>t</w:t>
      </w:r>
      <w:r w:rsidRPr="00965603">
        <w:rPr>
          <w:rFonts w:ascii="Times New Roman" w:hAnsi="Times New Roman" w:cs="Times New Roman"/>
          <w:color w:val="0D0D0D" w:themeColor="text1" w:themeTint="F2"/>
          <w:sz w:val="24"/>
          <w:szCs w:val="24"/>
        </w:rPr>
        <w:t xml:space="preserve"> a korábbi </w:t>
      </w:r>
      <w:r w:rsidR="003124FD" w:rsidRPr="00965603">
        <w:rPr>
          <w:rFonts w:ascii="Times New Roman" w:hAnsi="Times New Roman" w:cs="Times New Roman"/>
          <w:color w:val="0D0D0D" w:themeColor="text1" w:themeTint="F2"/>
          <w:sz w:val="24"/>
          <w:szCs w:val="24"/>
        </w:rPr>
        <w:t xml:space="preserve">szakmai </w:t>
      </w:r>
      <w:r w:rsidRPr="00965603">
        <w:rPr>
          <w:rFonts w:ascii="Times New Roman" w:hAnsi="Times New Roman" w:cs="Times New Roman"/>
          <w:color w:val="0D0D0D" w:themeColor="text1" w:themeTint="F2"/>
          <w:sz w:val="24"/>
          <w:szCs w:val="24"/>
        </w:rPr>
        <w:t xml:space="preserve">vizsgafogalomhoz képest. A </w:t>
      </w:r>
      <w:r w:rsidRPr="00965603">
        <w:rPr>
          <w:rFonts w:ascii="Times New Roman" w:hAnsi="Times New Roman" w:cs="Times New Roman"/>
          <w:b/>
          <w:color w:val="0D0D0D" w:themeColor="text1" w:themeTint="F2"/>
          <w:sz w:val="24"/>
          <w:szCs w:val="24"/>
        </w:rPr>
        <w:t>változás</w:t>
      </w:r>
      <w:r w:rsidRPr="00965603">
        <w:rPr>
          <w:rFonts w:ascii="Times New Roman" w:hAnsi="Times New Roman" w:cs="Times New Roman"/>
          <w:color w:val="0D0D0D" w:themeColor="text1" w:themeTint="F2"/>
          <w:sz w:val="24"/>
          <w:szCs w:val="24"/>
        </w:rPr>
        <w:t xml:space="preserve"> lényege, </w:t>
      </w:r>
      <w:r w:rsidR="003124FD" w:rsidRPr="00965603">
        <w:rPr>
          <w:rFonts w:ascii="Times New Roman" w:hAnsi="Times New Roman" w:cs="Times New Roman"/>
          <w:color w:val="0D0D0D" w:themeColor="text1" w:themeTint="F2"/>
          <w:sz w:val="24"/>
          <w:szCs w:val="24"/>
        </w:rPr>
        <w:t>ahogyan az</w:t>
      </w:r>
      <w:r w:rsidRPr="00965603">
        <w:rPr>
          <w:rFonts w:ascii="Times New Roman" w:hAnsi="Times New Roman" w:cs="Times New Roman"/>
          <w:color w:val="0D0D0D" w:themeColor="text1" w:themeTint="F2"/>
          <w:sz w:val="24"/>
          <w:szCs w:val="24"/>
        </w:rPr>
        <w:t xml:space="preserve"> szokott lenni a </w:t>
      </w:r>
      <w:r w:rsidRPr="00965603">
        <w:rPr>
          <w:rFonts w:ascii="Times New Roman" w:hAnsi="Times New Roman" w:cs="Times New Roman"/>
          <w:b/>
          <w:color w:val="0D0D0D" w:themeColor="text1" w:themeTint="F2"/>
          <w:sz w:val="24"/>
          <w:szCs w:val="24"/>
        </w:rPr>
        <w:t>részletekben érhető tetten</w:t>
      </w:r>
      <w:r w:rsidRPr="00965603">
        <w:rPr>
          <w:rFonts w:ascii="Times New Roman" w:hAnsi="Times New Roman" w:cs="Times New Roman"/>
          <w:color w:val="0D0D0D" w:themeColor="text1" w:themeTint="F2"/>
          <w:sz w:val="24"/>
          <w:szCs w:val="24"/>
        </w:rPr>
        <w:t xml:space="preserve">. </w:t>
      </w:r>
      <w:r w:rsidR="00F85EFD" w:rsidRPr="00965603">
        <w:rPr>
          <w:rFonts w:ascii="Times New Roman" w:hAnsi="Times New Roman" w:cs="Times New Roman"/>
          <w:color w:val="0D0D0D" w:themeColor="text1" w:themeTint="F2"/>
          <w:sz w:val="24"/>
          <w:szCs w:val="24"/>
        </w:rPr>
        <w:t>A következőkben a leglényegesebb elemek</w:t>
      </w:r>
      <w:r w:rsidR="0052216C" w:rsidRPr="00965603">
        <w:rPr>
          <w:rFonts w:ascii="Times New Roman" w:hAnsi="Times New Roman" w:cs="Times New Roman"/>
          <w:color w:val="0D0D0D" w:themeColor="text1" w:themeTint="F2"/>
          <w:sz w:val="24"/>
          <w:szCs w:val="24"/>
        </w:rPr>
        <w:t xml:space="preserve"> kerülnek kiemelésre</w:t>
      </w:r>
      <w:r w:rsidRPr="00965603">
        <w:rPr>
          <w:rFonts w:ascii="Times New Roman" w:hAnsi="Times New Roman" w:cs="Times New Roman"/>
          <w:color w:val="0D0D0D" w:themeColor="text1" w:themeTint="F2"/>
          <w:sz w:val="24"/>
          <w:szCs w:val="24"/>
        </w:rPr>
        <w:t>:</w:t>
      </w:r>
    </w:p>
    <w:p w14:paraId="1F92F3EC" w14:textId="4FC2259D" w:rsidR="003B69D4" w:rsidRPr="00965603" w:rsidRDefault="003B69D4" w:rsidP="00E803F3">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Szakmai vizsga csak</w:t>
      </w:r>
      <w:r w:rsidRPr="00965603">
        <w:rPr>
          <w:rFonts w:ascii="Times New Roman" w:hAnsi="Times New Roman" w:cs="Times New Roman"/>
          <w:color w:val="0D0D0D" w:themeColor="text1" w:themeTint="F2"/>
          <w:sz w:val="24"/>
          <w:szCs w:val="24"/>
        </w:rPr>
        <w:t xml:space="preserve"> a szakképző intézményekben oktatott, Szakmajegyzékben szereplő </w:t>
      </w:r>
      <w:r w:rsidRPr="00965603">
        <w:rPr>
          <w:rFonts w:ascii="Times New Roman" w:hAnsi="Times New Roman" w:cs="Times New Roman"/>
          <w:b/>
          <w:color w:val="0D0D0D" w:themeColor="text1" w:themeTint="F2"/>
          <w:sz w:val="24"/>
          <w:szCs w:val="24"/>
        </w:rPr>
        <w:t xml:space="preserve">szakmák </w:t>
      </w:r>
      <w:r w:rsidR="005D31DE" w:rsidRPr="00965603">
        <w:rPr>
          <w:rFonts w:ascii="Times New Roman" w:hAnsi="Times New Roman" w:cs="Times New Roman"/>
          <w:color w:val="0D0D0D" w:themeColor="text1" w:themeTint="F2"/>
          <w:sz w:val="24"/>
          <w:szCs w:val="24"/>
        </w:rPr>
        <w:t xml:space="preserve">(valamint azok </w:t>
      </w:r>
      <w:r w:rsidR="008468B2" w:rsidRPr="00965603">
        <w:rPr>
          <w:rFonts w:ascii="Times New Roman" w:hAnsi="Times New Roman" w:cs="Times New Roman"/>
          <w:color w:val="0D0D0D" w:themeColor="text1" w:themeTint="F2"/>
          <w:sz w:val="24"/>
          <w:szCs w:val="24"/>
        </w:rPr>
        <w:t xml:space="preserve">műhelyiskolában vagy felnőttképzők által oktatott </w:t>
      </w:r>
      <w:r w:rsidR="005D31DE" w:rsidRPr="00965603">
        <w:rPr>
          <w:rFonts w:ascii="Times New Roman" w:hAnsi="Times New Roman" w:cs="Times New Roman"/>
          <w:b/>
          <w:color w:val="0D0D0D" w:themeColor="text1" w:themeTint="F2"/>
          <w:sz w:val="24"/>
          <w:szCs w:val="24"/>
        </w:rPr>
        <w:t>részszakmái</w:t>
      </w:r>
      <w:r w:rsidR="005D31DE" w:rsidRPr="00965603">
        <w:rPr>
          <w:rFonts w:ascii="Times New Roman" w:hAnsi="Times New Roman" w:cs="Times New Roman"/>
          <w:color w:val="0D0D0D" w:themeColor="text1" w:themeTint="F2"/>
          <w:sz w:val="24"/>
          <w:szCs w:val="24"/>
        </w:rPr>
        <w:t>)</w:t>
      </w:r>
      <w:r w:rsidR="005D31DE" w:rsidRPr="00965603">
        <w:rPr>
          <w:rFonts w:ascii="Times New Roman" w:hAnsi="Times New Roman" w:cs="Times New Roman"/>
          <w:b/>
          <w:color w:val="0D0D0D" w:themeColor="text1" w:themeTint="F2"/>
          <w:sz w:val="24"/>
          <w:szCs w:val="24"/>
        </w:rPr>
        <w:t xml:space="preserve"> </w:t>
      </w:r>
      <w:r w:rsidRPr="00965603">
        <w:rPr>
          <w:rFonts w:ascii="Times New Roman" w:hAnsi="Times New Roman" w:cs="Times New Roman"/>
          <w:b/>
          <w:color w:val="0D0D0D" w:themeColor="text1" w:themeTint="F2"/>
          <w:sz w:val="24"/>
          <w:szCs w:val="24"/>
        </w:rPr>
        <w:t>esetén tehető</w:t>
      </w:r>
      <w:r w:rsidRPr="00965603">
        <w:rPr>
          <w:rFonts w:ascii="Times New Roman" w:hAnsi="Times New Roman" w:cs="Times New Roman"/>
          <w:color w:val="0D0D0D" w:themeColor="text1" w:themeTint="F2"/>
          <w:sz w:val="24"/>
          <w:szCs w:val="24"/>
        </w:rPr>
        <w:t>.</w:t>
      </w:r>
    </w:p>
    <w:p w14:paraId="63A46E2A" w14:textId="77777777" w:rsidR="003B69D4" w:rsidRPr="00965603" w:rsidRDefault="003B69D4" w:rsidP="00E803F3">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Szakmai vizsga </w:t>
      </w:r>
      <w:r w:rsidRPr="00965603">
        <w:rPr>
          <w:rFonts w:ascii="Times New Roman" w:hAnsi="Times New Roman" w:cs="Times New Roman"/>
          <w:b/>
          <w:color w:val="0D0D0D" w:themeColor="text1" w:themeTint="F2"/>
          <w:sz w:val="24"/>
          <w:szCs w:val="24"/>
        </w:rPr>
        <w:t>csak akkreditált vizsgaközpontban</w:t>
      </w:r>
      <w:r w:rsidRPr="00965603">
        <w:rPr>
          <w:rFonts w:ascii="Times New Roman" w:hAnsi="Times New Roman" w:cs="Times New Roman"/>
          <w:color w:val="0D0D0D" w:themeColor="text1" w:themeTint="F2"/>
          <w:sz w:val="24"/>
          <w:szCs w:val="24"/>
        </w:rPr>
        <w:t xml:space="preserve"> tehető</w:t>
      </w:r>
      <w:r w:rsidR="00F85EFD" w:rsidRPr="00965603">
        <w:rPr>
          <w:rFonts w:ascii="Times New Roman" w:hAnsi="Times New Roman" w:cs="Times New Roman"/>
          <w:color w:val="0D0D0D" w:themeColor="text1" w:themeTint="F2"/>
          <w:sz w:val="24"/>
          <w:szCs w:val="24"/>
        </w:rPr>
        <w:t xml:space="preserve"> le</w:t>
      </w:r>
      <w:r w:rsidRPr="00965603">
        <w:rPr>
          <w:rFonts w:ascii="Times New Roman" w:hAnsi="Times New Roman" w:cs="Times New Roman"/>
          <w:color w:val="0D0D0D" w:themeColor="text1" w:themeTint="F2"/>
          <w:sz w:val="24"/>
          <w:szCs w:val="24"/>
        </w:rPr>
        <w:t>, szakmai vizsgát csak akkreditált vizsgaközpont szervezhet.</w:t>
      </w:r>
    </w:p>
    <w:p w14:paraId="36231B66" w14:textId="77777777" w:rsidR="003B69D4" w:rsidRPr="00965603" w:rsidRDefault="00F85EFD" w:rsidP="00E803F3">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szakmai vizsga </w:t>
      </w:r>
      <w:r w:rsidRPr="00965603">
        <w:rPr>
          <w:rFonts w:ascii="Times New Roman" w:hAnsi="Times New Roman" w:cs="Times New Roman"/>
          <w:b/>
          <w:color w:val="0D0D0D" w:themeColor="text1" w:themeTint="F2"/>
          <w:sz w:val="24"/>
          <w:szCs w:val="24"/>
        </w:rPr>
        <w:t>vizsgabizottsága 3 tagú, azonban feladataik jelentősen eltérnek</w:t>
      </w:r>
      <w:r w:rsidRPr="00965603">
        <w:rPr>
          <w:rFonts w:ascii="Times New Roman" w:hAnsi="Times New Roman" w:cs="Times New Roman"/>
          <w:color w:val="0D0D0D" w:themeColor="text1" w:themeTint="F2"/>
          <w:sz w:val="24"/>
          <w:szCs w:val="24"/>
        </w:rPr>
        <w:t xml:space="preserve"> a korábbiaktól</w:t>
      </w:r>
      <w:r w:rsidR="005F3638" w:rsidRPr="00965603">
        <w:rPr>
          <w:rFonts w:ascii="Times New Roman" w:hAnsi="Times New Roman" w:cs="Times New Roman"/>
          <w:color w:val="0D0D0D" w:themeColor="text1" w:themeTint="F2"/>
          <w:sz w:val="24"/>
          <w:szCs w:val="24"/>
        </w:rPr>
        <w:t xml:space="preserve"> (és nincs vizsgabizottsági elnök)</w:t>
      </w:r>
      <w:r w:rsidRPr="00965603">
        <w:rPr>
          <w:rFonts w:ascii="Times New Roman" w:hAnsi="Times New Roman" w:cs="Times New Roman"/>
          <w:color w:val="0D0D0D" w:themeColor="text1" w:themeTint="F2"/>
          <w:sz w:val="24"/>
          <w:szCs w:val="24"/>
        </w:rPr>
        <w:t>.</w:t>
      </w:r>
    </w:p>
    <w:p w14:paraId="6629EA86" w14:textId="1B3ACBC8" w:rsidR="008468B2" w:rsidRPr="00965603" w:rsidRDefault="00C37339" w:rsidP="00E803F3">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szakmai vizsga </w:t>
      </w:r>
      <w:r w:rsidRPr="00965603">
        <w:rPr>
          <w:rFonts w:ascii="Times New Roman" w:hAnsi="Times New Roman" w:cs="Times New Roman"/>
          <w:b/>
          <w:color w:val="0D0D0D" w:themeColor="text1" w:themeTint="F2"/>
          <w:sz w:val="24"/>
          <w:szCs w:val="24"/>
        </w:rPr>
        <w:t>vizsgabizottságát az akkreditált vizsgaközpont bízza meg</w:t>
      </w:r>
      <w:r w:rsidR="008468B2" w:rsidRPr="00B25B2B">
        <w:rPr>
          <w:rFonts w:ascii="Times New Roman" w:hAnsi="Times New Roman"/>
          <w:b/>
          <w:color w:val="0D0D0D" w:themeColor="text1" w:themeTint="F2"/>
          <w:sz w:val="24"/>
        </w:rPr>
        <w:t>.</w:t>
      </w:r>
    </w:p>
    <w:p w14:paraId="7BDEDF3C" w14:textId="49C636F7" w:rsidR="00C37339" w:rsidRPr="00965603" w:rsidRDefault="008468B2" w:rsidP="00E803F3">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szakmai vizsga megszervezése és lebonyolítása során a szakmai vizsga tekintetében az </w:t>
      </w:r>
      <w:r w:rsidRPr="00965603">
        <w:rPr>
          <w:rFonts w:ascii="Times New Roman" w:hAnsi="Times New Roman" w:cs="Times New Roman"/>
          <w:b/>
          <w:color w:val="0D0D0D" w:themeColor="text1" w:themeTint="F2"/>
          <w:sz w:val="24"/>
          <w:szCs w:val="24"/>
        </w:rPr>
        <w:t>Szkt.-ben és az Szkr.-ben rögzített szabályokon túl</w:t>
      </w:r>
      <w:r w:rsidRPr="00965603">
        <w:rPr>
          <w:rFonts w:ascii="Times New Roman" w:hAnsi="Times New Roman" w:cs="Times New Roman"/>
          <w:color w:val="0D0D0D" w:themeColor="text1" w:themeTint="F2"/>
          <w:sz w:val="24"/>
          <w:szCs w:val="24"/>
        </w:rPr>
        <w:t xml:space="preserve"> a </w:t>
      </w:r>
      <w:r w:rsidRPr="00965603">
        <w:rPr>
          <w:rFonts w:ascii="Times New Roman" w:hAnsi="Times New Roman" w:cs="Times New Roman"/>
          <w:b/>
          <w:color w:val="0D0D0D" w:themeColor="text1" w:themeTint="F2"/>
          <w:sz w:val="24"/>
          <w:szCs w:val="24"/>
        </w:rPr>
        <w:t>vizsgaközpont akkreditált vizsgáztatási rendszerében szereplő további előírásokat, szabályokat is be kell tartani</w:t>
      </w:r>
      <w:r w:rsidR="00C37339" w:rsidRPr="00965603">
        <w:rPr>
          <w:rFonts w:ascii="Times New Roman" w:hAnsi="Times New Roman" w:cs="Times New Roman"/>
          <w:color w:val="0D0D0D" w:themeColor="text1" w:themeTint="F2"/>
          <w:sz w:val="24"/>
          <w:szCs w:val="24"/>
        </w:rPr>
        <w:t>.</w:t>
      </w:r>
    </w:p>
    <w:p w14:paraId="36183A84" w14:textId="77777777" w:rsidR="003A46D1" w:rsidRDefault="00F85EFD" w:rsidP="00C37339">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Ennyi bevezető után nézzük részletesebben. </w:t>
      </w:r>
      <w:r w:rsidR="00C37339" w:rsidRPr="00965603">
        <w:rPr>
          <w:rFonts w:ascii="Times New Roman" w:hAnsi="Times New Roman" w:cs="Times New Roman"/>
          <w:color w:val="0D0D0D" w:themeColor="text1" w:themeTint="F2"/>
          <w:sz w:val="24"/>
          <w:szCs w:val="24"/>
        </w:rPr>
        <w:t>A korábbi OKJ</w:t>
      </w:r>
      <w:r w:rsidR="0074341C" w:rsidRPr="00965603">
        <w:rPr>
          <w:rFonts w:ascii="Times New Roman" w:hAnsi="Times New Roman" w:cs="Times New Roman"/>
          <w:color w:val="0D0D0D" w:themeColor="text1" w:themeTint="F2"/>
          <w:sz w:val="24"/>
          <w:szCs w:val="24"/>
        </w:rPr>
        <w:t>-s</w:t>
      </w:r>
      <w:r w:rsidR="00C37339" w:rsidRPr="00965603">
        <w:rPr>
          <w:rFonts w:ascii="Times New Roman" w:hAnsi="Times New Roman" w:cs="Times New Roman"/>
          <w:color w:val="0D0D0D" w:themeColor="text1" w:themeTint="F2"/>
          <w:sz w:val="24"/>
          <w:szCs w:val="24"/>
        </w:rPr>
        <w:t xml:space="preserve"> rendszer minden szakképesítésére egységesen vonatkozó komplex szakmai vizsgáztatás helyett, az új szakképzési rendszerben </w:t>
      </w:r>
      <w:r w:rsidR="00C37339" w:rsidRPr="00965603">
        <w:rPr>
          <w:rFonts w:ascii="Times New Roman" w:hAnsi="Times New Roman" w:cs="Times New Roman"/>
          <w:b/>
          <w:color w:val="0D0D0D" w:themeColor="text1" w:themeTint="F2"/>
          <w:sz w:val="24"/>
          <w:szCs w:val="24"/>
        </w:rPr>
        <w:t>kétféle mérési</w:t>
      </w:r>
      <w:r w:rsidR="00D47C23" w:rsidRPr="00965603">
        <w:rPr>
          <w:rFonts w:ascii="Times New Roman" w:hAnsi="Times New Roman" w:cs="Times New Roman"/>
          <w:b/>
          <w:color w:val="0D0D0D" w:themeColor="text1" w:themeTint="F2"/>
          <w:sz w:val="24"/>
          <w:szCs w:val="24"/>
        </w:rPr>
        <w:t>, értékelési</w:t>
      </w:r>
      <w:r w:rsidR="00C37339" w:rsidRPr="00965603">
        <w:rPr>
          <w:rFonts w:ascii="Times New Roman" w:hAnsi="Times New Roman" w:cs="Times New Roman"/>
          <w:b/>
          <w:color w:val="0D0D0D" w:themeColor="text1" w:themeTint="F2"/>
          <w:sz w:val="24"/>
          <w:szCs w:val="24"/>
        </w:rPr>
        <w:t xml:space="preserve"> eljárást</w:t>
      </w:r>
      <w:r w:rsidR="00C37339" w:rsidRPr="00965603">
        <w:rPr>
          <w:rFonts w:ascii="Times New Roman" w:hAnsi="Times New Roman" w:cs="Times New Roman"/>
          <w:color w:val="0D0D0D" w:themeColor="text1" w:themeTint="F2"/>
          <w:sz w:val="24"/>
          <w:szCs w:val="24"/>
        </w:rPr>
        <w:t xml:space="preserve"> megvalósító vizsgáról beszélhetünk. Az egyik a </w:t>
      </w:r>
      <w:r w:rsidR="00C37339" w:rsidRPr="00965603">
        <w:rPr>
          <w:rFonts w:ascii="Times New Roman" w:hAnsi="Times New Roman" w:cs="Times New Roman"/>
          <w:b/>
          <w:color w:val="0D0D0D" w:themeColor="text1" w:themeTint="F2"/>
          <w:sz w:val="24"/>
          <w:szCs w:val="24"/>
        </w:rPr>
        <w:t>szakmai vizsga</w:t>
      </w:r>
      <w:r w:rsidR="00C37339" w:rsidRPr="00965603">
        <w:rPr>
          <w:rFonts w:ascii="Times New Roman" w:hAnsi="Times New Roman" w:cs="Times New Roman"/>
          <w:color w:val="0D0D0D" w:themeColor="text1" w:themeTint="F2"/>
          <w:sz w:val="24"/>
          <w:szCs w:val="24"/>
        </w:rPr>
        <w:t xml:space="preserve">, amely kizárólag a </w:t>
      </w:r>
      <w:r w:rsidR="00C37339" w:rsidRPr="00965603">
        <w:rPr>
          <w:rFonts w:ascii="Times New Roman" w:hAnsi="Times New Roman" w:cs="Times New Roman"/>
          <w:i/>
          <w:color w:val="0D0D0D" w:themeColor="text1" w:themeTint="F2"/>
          <w:sz w:val="24"/>
          <w:szCs w:val="24"/>
        </w:rPr>
        <w:t>Szakmajegyzékben</w:t>
      </w:r>
      <w:r w:rsidR="00C37339" w:rsidRPr="00965603">
        <w:rPr>
          <w:rFonts w:ascii="Times New Roman" w:hAnsi="Times New Roman" w:cs="Times New Roman"/>
          <w:color w:val="0D0D0D" w:themeColor="text1" w:themeTint="F2"/>
          <w:sz w:val="24"/>
          <w:szCs w:val="24"/>
        </w:rPr>
        <w:t xml:space="preserve"> szereplő szakmák </w:t>
      </w:r>
      <w:r w:rsidR="008A6FB4" w:rsidRPr="00965603">
        <w:rPr>
          <w:rFonts w:ascii="Times New Roman" w:hAnsi="Times New Roman" w:cs="Times New Roman"/>
          <w:color w:val="0D0D0D" w:themeColor="text1" w:themeTint="F2"/>
          <w:sz w:val="24"/>
          <w:szCs w:val="24"/>
        </w:rPr>
        <w:t xml:space="preserve">(és részszakmák) </w:t>
      </w:r>
      <w:r w:rsidR="00C37339" w:rsidRPr="00965603">
        <w:rPr>
          <w:rFonts w:ascii="Times New Roman" w:hAnsi="Times New Roman" w:cs="Times New Roman"/>
          <w:color w:val="0D0D0D" w:themeColor="text1" w:themeTint="F2"/>
          <w:sz w:val="24"/>
          <w:szCs w:val="24"/>
        </w:rPr>
        <w:t xml:space="preserve">esetében alkalmazható, alkalmazandó, míg a másik típusú vizsga a </w:t>
      </w:r>
      <w:r w:rsidR="00C37339" w:rsidRPr="00965603">
        <w:rPr>
          <w:rFonts w:ascii="Times New Roman" w:hAnsi="Times New Roman" w:cs="Times New Roman"/>
          <w:b/>
          <w:color w:val="0D0D0D" w:themeColor="text1" w:themeTint="F2"/>
          <w:sz w:val="24"/>
          <w:szCs w:val="24"/>
        </w:rPr>
        <w:t>képesítő vizsga</w:t>
      </w:r>
      <w:r w:rsidR="00C37339" w:rsidRPr="00965603">
        <w:rPr>
          <w:rFonts w:ascii="Times New Roman" w:hAnsi="Times New Roman" w:cs="Times New Roman"/>
          <w:color w:val="0D0D0D" w:themeColor="text1" w:themeTint="F2"/>
          <w:sz w:val="24"/>
          <w:szCs w:val="24"/>
        </w:rPr>
        <w:t xml:space="preserve">, amely </w:t>
      </w:r>
      <w:r w:rsidR="008A6FB4" w:rsidRPr="00965603">
        <w:rPr>
          <w:rFonts w:ascii="Times New Roman" w:hAnsi="Times New Roman" w:cs="Times New Roman"/>
          <w:color w:val="0D0D0D" w:themeColor="text1" w:themeTint="F2"/>
          <w:sz w:val="24"/>
          <w:szCs w:val="24"/>
        </w:rPr>
        <w:t xml:space="preserve">kizárólag </w:t>
      </w:r>
      <w:r w:rsidR="00C37339" w:rsidRPr="00965603">
        <w:rPr>
          <w:rFonts w:ascii="Times New Roman" w:hAnsi="Times New Roman" w:cs="Times New Roman"/>
          <w:color w:val="0D0D0D" w:themeColor="text1" w:themeTint="F2"/>
          <w:sz w:val="24"/>
          <w:szCs w:val="24"/>
        </w:rPr>
        <w:t>a programkövetelményekben megjelölt szakképesítések megszerzésére irányuló vizsgát jelenti.</w:t>
      </w:r>
    </w:p>
    <w:p w14:paraId="3026F011" w14:textId="461AD127" w:rsidR="003B69D4" w:rsidRPr="00063B27" w:rsidRDefault="00C37339" w:rsidP="00C37339">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két vizsgában közös, hogy </w:t>
      </w:r>
      <w:r w:rsidRPr="00965603">
        <w:rPr>
          <w:rFonts w:ascii="Times New Roman" w:hAnsi="Times New Roman" w:cs="Times New Roman"/>
          <w:b/>
          <w:color w:val="0D0D0D" w:themeColor="text1" w:themeTint="F2"/>
          <w:sz w:val="24"/>
          <w:szCs w:val="24"/>
        </w:rPr>
        <w:t>mindkettőt csak akkreditált vizsgaközpont szervezheti</w:t>
      </w:r>
      <w:r w:rsidRPr="00965603">
        <w:rPr>
          <w:rFonts w:ascii="Times New Roman" w:hAnsi="Times New Roman" w:cs="Times New Roman"/>
          <w:color w:val="0D0D0D" w:themeColor="text1" w:themeTint="F2"/>
          <w:sz w:val="24"/>
          <w:szCs w:val="24"/>
        </w:rPr>
        <w:t xml:space="preserve"> meg és bonyolíthatja le, ugyanakkor a szakképzés </w:t>
      </w:r>
      <w:r w:rsidR="008A6FB4" w:rsidRPr="00965603">
        <w:rPr>
          <w:rFonts w:ascii="Times New Roman" w:hAnsi="Times New Roman" w:cs="Times New Roman"/>
          <w:color w:val="0D0D0D" w:themeColor="text1" w:themeTint="F2"/>
          <w:sz w:val="24"/>
          <w:szCs w:val="24"/>
        </w:rPr>
        <w:t xml:space="preserve">új </w:t>
      </w:r>
      <w:r w:rsidRPr="00965603">
        <w:rPr>
          <w:rFonts w:ascii="Times New Roman" w:hAnsi="Times New Roman" w:cs="Times New Roman"/>
          <w:color w:val="0D0D0D" w:themeColor="text1" w:themeTint="F2"/>
          <w:sz w:val="24"/>
          <w:szCs w:val="24"/>
        </w:rPr>
        <w:t xml:space="preserve">jogszabályi rendszerében </w:t>
      </w:r>
      <w:r w:rsidR="00822A9E" w:rsidRPr="00965603">
        <w:rPr>
          <w:rFonts w:ascii="Times New Roman" w:hAnsi="Times New Roman" w:cs="Times New Roman"/>
          <w:color w:val="0D0D0D" w:themeColor="text1" w:themeTint="F2"/>
          <w:sz w:val="24"/>
          <w:szCs w:val="24"/>
        </w:rPr>
        <w:t xml:space="preserve">(Szkt., Szkr.) </w:t>
      </w:r>
      <w:r w:rsidRPr="00965603">
        <w:rPr>
          <w:rFonts w:ascii="Times New Roman" w:hAnsi="Times New Roman" w:cs="Times New Roman"/>
          <w:color w:val="0D0D0D" w:themeColor="text1" w:themeTint="F2"/>
          <w:sz w:val="24"/>
          <w:szCs w:val="24"/>
        </w:rPr>
        <w:t xml:space="preserve">szereplő vizsgáztatási előírások kizárólag a </w:t>
      </w:r>
      <w:r w:rsidRPr="00965603">
        <w:rPr>
          <w:rFonts w:ascii="Times New Roman" w:hAnsi="Times New Roman" w:cs="Times New Roman"/>
          <w:i/>
          <w:iCs/>
          <w:color w:val="0D0D0D" w:themeColor="text1" w:themeTint="F2"/>
          <w:sz w:val="24"/>
          <w:szCs w:val="24"/>
        </w:rPr>
        <w:t xml:space="preserve">szakmai vizsgák </w:t>
      </w:r>
      <w:r w:rsidRPr="00965603">
        <w:rPr>
          <w:rFonts w:ascii="Times New Roman" w:hAnsi="Times New Roman" w:cs="Times New Roman"/>
          <w:color w:val="0D0D0D" w:themeColor="text1" w:themeTint="F2"/>
          <w:sz w:val="24"/>
          <w:szCs w:val="24"/>
        </w:rPr>
        <w:t>keretében jelentenek jogszabályon alapuló kötelezettséget (a képesítő vizsg</w:t>
      </w:r>
      <w:r w:rsidR="008A6FB4" w:rsidRPr="00965603">
        <w:rPr>
          <w:rFonts w:ascii="Times New Roman" w:hAnsi="Times New Roman" w:cs="Times New Roman"/>
          <w:color w:val="0D0D0D" w:themeColor="text1" w:themeTint="F2"/>
          <w:sz w:val="24"/>
          <w:szCs w:val="24"/>
        </w:rPr>
        <w:t>a megszervezésével, lebonyolításával, értékelésével kapcsolatban</w:t>
      </w:r>
      <w:r w:rsidRPr="00965603">
        <w:rPr>
          <w:rFonts w:ascii="Times New Roman" w:hAnsi="Times New Roman" w:cs="Times New Roman"/>
          <w:color w:val="0D0D0D" w:themeColor="text1" w:themeTint="F2"/>
          <w:sz w:val="24"/>
          <w:szCs w:val="24"/>
        </w:rPr>
        <w:t xml:space="preserve"> jelenleg egyáltalán n</w:t>
      </w:r>
      <w:r w:rsidR="00D47C23" w:rsidRPr="00965603">
        <w:rPr>
          <w:rFonts w:ascii="Times New Roman" w:hAnsi="Times New Roman" w:cs="Times New Roman"/>
          <w:color w:val="0D0D0D" w:themeColor="text1" w:themeTint="F2"/>
          <w:sz w:val="24"/>
          <w:szCs w:val="24"/>
        </w:rPr>
        <w:t>incsenek</w:t>
      </w:r>
      <w:r w:rsidRPr="00965603">
        <w:rPr>
          <w:rFonts w:ascii="Times New Roman" w:hAnsi="Times New Roman" w:cs="Times New Roman"/>
          <w:color w:val="0D0D0D" w:themeColor="text1" w:themeTint="F2"/>
          <w:sz w:val="24"/>
          <w:szCs w:val="24"/>
        </w:rPr>
        <w:t xml:space="preserve"> jogszabályi előírások). Ez azt is jelenti, hogy a szakmai vizsgáztatás keretében a korábbiaknál számottevően kevesebb szakma </w:t>
      </w:r>
      <w:r w:rsidR="008A6FB4" w:rsidRPr="00965603">
        <w:rPr>
          <w:rFonts w:ascii="Times New Roman" w:hAnsi="Times New Roman" w:cs="Times New Roman"/>
          <w:color w:val="0D0D0D" w:themeColor="text1" w:themeTint="F2"/>
          <w:sz w:val="24"/>
          <w:szCs w:val="24"/>
        </w:rPr>
        <w:t xml:space="preserve">(ideértve a részszakmákat is) </w:t>
      </w:r>
      <w:r w:rsidRPr="00965603">
        <w:rPr>
          <w:rFonts w:ascii="Times New Roman" w:hAnsi="Times New Roman" w:cs="Times New Roman"/>
          <w:color w:val="0D0D0D" w:themeColor="text1" w:themeTint="F2"/>
          <w:sz w:val="24"/>
          <w:szCs w:val="24"/>
        </w:rPr>
        <w:t>tekintetében</w:t>
      </w:r>
      <w:r w:rsidR="001A49A6" w:rsidRPr="00965603">
        <w:rPr>
          <w:rFonts w:ascii="Times New Roman" w:hAnsi="Times New Roman" w:cs="Times New Roman"/>
          <w:color w:val="0D0D0D" w:themeColor="text1" w:themeTint="F2"/>
          <w:sz w:val="24"/>
          <w:szCs w:val="24"/>
        </w:rPr>
        <w:t>, és adott időszak vonatkozásában</w:t>
      </w:r>
      <w:r w:rsidRPr="00965603">
        <w:rPr>
          <w:rFonts w:ascii="Times New Roman" w:hAnsi="Times New Roman" w:cs="Times New Roman"/>
          <w:color w:val="0D0D0D" w:themeColor="text1" w:themeTint="F2"/>
          <w:sz w:val="24"/>
          <w:szCs w:val="24"/>
        </w:rPr>
        <w:t xml:space="preserve"> valószínűsíthetően kevesebb szakmai vizsgára is fog sor kerülni</w:t>
      </w:r>
      <w:r w:rsidR="001A49A6" w:rsidRPr="00965603">
        <w:rPr>
          <w:rFonts w:ascii="Times New Roman" w:hAnsi="Times New Roman" w:cs="Times New Roman"/>
          <w:color w:val="0D0D0D" w:themeColor="text1" w:themeTint="F2"/>
          <w:sz w:val="24"/>
          <w:szCs w:val="24"/>
        </w:rPr>
        <w:t>.</w:t>
      </w:r>
      <w:r w:rsidR="002735D0" w:rsidRPr="00965603">
        <w:rPr>
          <w:rFonts w:ascii="Times New Roman" w:hAnsi="Times New Roman" w:cs="Times New Roman"/>
          <w:color w:val="0D0D0D" w:themeColor="text1" w:themeTint="F2"/>
          <w:sz w:val="24"/>
          <w:szCs w:val="24"/>
        </w:rPr>
        <w:t xml:space="preserve"> (Viszont, mivel az iskola</w:t>
      </w:r>
      <w:r w:rsidR="0074341C" w:rsidRPr="00965603">
        <w:rPr>
          <w:rFonts w:ascii="Times New Roman" w:hAnsi="Times New Roman" w:cs="Times New Roman"/>
          <w:color w:val="0D0D0D" w:themeColor="text1" w:themeTint="F2"/>
          <w:sz w:val="24"/>
          <w:szCs w:val="24"/>
        </w:rPr>
        <w:t xml:space="preserve">i </w:t>
      </w:r>
      <w:r w:rsidR="002735D0" w:rsidRPr="00965603">
        <w:rPr>
          <w:rFonts w:ascii="Times New Roman" w:hAnsi="Times New Roman" w:cs="Times New Roman"/>
          <w:color w:val="0D0D0D" w:themeColor="text1" w:themeTint="F2"/>
          <w:sz w:val="24"/>
          <w:szCs w:val="24"/>
        </w:rPr>
        <w:t>rendszer</w:t>
      </w:r>
      <w:r w:rsidR="0074341C" w:rsidRPr="00965603">
        <w:rPr>
          <w:rFonts w:ascii="Times New Roman" w:hAnsi="Times New Roman" w:cs="Times New Roman"/>
          <w:color w:val="0D0D0D" w:themeColor="text1" w:themeTint="F2"/>
          <w:sz w:val="24"/>
          <w:szCs w:val="24"/>
        </w:rPr>
        <w:t>ű képzés</w:t>
      </w:r>
      <w:r w:rsidR="002735D0" w:rsidRPr="00965603">
        <w:rPr>
          <w:rFonts w:ascii="Times New Roman" w:hAnsi="Times New Roman" w:cs="Times New Roman"/>
          <w:color w:val="0D0D0D" w:themeColor="text1" w:themeTint="F2"/>
          <w:sz w:val="24"/>
          <w:szCs w:val="24"/>
        </w:rPr>
        <w:t>ben tanulók száma nem változik számottevően, így a csökkenés nem az iskolai vizsgák számának csökkenéséből, hanem a korábban a felnőttképzésben megszervezett komplex szakmai vizsgák megszűnéséből fog adódni, amelyet némiképp kompenzálhat, hogy az új struktúrában többen fognak majd részt venni a szakképző intézmények által szervezett „</w:t>
      </w:r>
      <w:r w:rsidR="0098021B">
        <w:rPr>
          <w:rFonts w:ascii="Times New Roman" w:hAnsi="Times New Roman" w:cs="Times New Roman"/>
          <w:color w:val="0D0D0D" w:themeColor="text1" w:themeTint="F2"/>
          <w:sz w:val="24"/>
          <w:szCs w:val="24"/>
        </w:rPr>
        <w:t>felnőttképzésben</w:t>
      </w:r>
      <w:r w:rsidR="002735D0" w:rsidRPr="00965603">
        <w:rPr>
          <w:rFonts w:ascii="Times New Roman" w:hAnsi="Times New Roman" w:cs="Times New Roman"/>
          <w:color w:val="0D0D0D" w:themeColor="text1" w:themeTint="F2"/>
          <w:sz w:val="24"/>
          <w:szCs w:val="24"/>
        </w:rPr>
        <w:t>”.)</w:t>
      </w:r>
    </w:p>
    <w:p w14:paraId="60D48BF9" w14:textId="77777777" w:rsidR="005E486B" w:rsidRPr="00965603" w:rsidRDefault="005E486B" w:rsidP="005E486B">
      <w:pPr>
        <w:spacing w:before="120" w:after="0" w:line="264" w:lineRule="auto"/>
        <w:jc w:val="both"/>
        <w:rPr>
          <w:rFonts w:ascii="Times New Roman" w:hAnsi="Times New Roman" w:cs="Times New Roman"/>
          <w:i/>
          <w:color w:val="0D0D0D" w:themeColor="text1" w:themeTint="F2"/>
          <w:sz w:val="24"/>
          <w:szCs w:val="24"/>
        </w:rPr>
      </w:pPr>
      <w:r w:rsidRPr="00965603">
        <w:rPr>
          <w:rFonts w:ascii="Times New Roman" w:hAnsi="Times New Roman" w:cs="Times New Roman"/>
          <w:i/>
          <w:color w:val="0D0D0D" w:themeColor="text1" w:themeTint="F2"/>
          <w:sz w:val="24"/>
          <w:szCs w:val="24"/>
        </w:rPr>
        <w:t>Az akkreditált vizsgaközpont</w:t>
      </w:r>
    </w:p>
    <w:p w14:paraId="464A2279" w14:textId="3955FBE4" w:rsidR="00CF71D2" w:rsidRPr="00965603" w:rsidRDefault="001A49A6" w:rsidP="00CF71D2">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lastRenderedPageBreak/>
        <w:t>Mint a bevezetőben is láthattuk</w:t>
      </w:r>
      <w:r w:rsidR="0074341C"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w:t>
      </w:r>
      <w:r w:rsidRPr="00965603">
        <w:rPr>
          <w:rFonts w:ascii="Times New Roman" w:hAnsi="Times New Roman" w:cs="Times New Roman"/>
          <w:b/>
          <w:color w:val="0D0D0D" w:themeColor="text1" w:themeTint="F2"/>
          <w:sz w:val="24"/>
          <w:szCs w:val="24"/>
        </w:rPr>
        <w:t>jelentősen változik a vizsgaszervezők köre</w:t>
      </w:r>
      <w:r w:rsidRPr="00965603">
        <w:rPr>
          <w:rFonts w:ascii="Times New Roman" w:hAnsi="Times New Roman" w:cs="Times New Roman"/>
          <w:color w:val="0D0D0D" w:themeColor="text1" w:themeTint="F2"/>
          <w:sz w:val="24"/>
          <w:szCs w:val="24"/>
        </w:rPr>
        <w:t xml:space="preserve">, feltételrendszere is. Az új szakmai vizsgáztatási struktúrában </w:t>
      </w:r>
      <w:r w:rsidR="003B3EAF" w:rsidRPr="00965603">
        <w:rPr>
          <w:rFonts w:ascii="Times New Roman" w:hAnsi="Times New Roman" w:cs="Times New Roman"/>
          <w:color w:val="0D0D0D" w:themeColor="text1" w:themeTint="F2"/>
          <w:sz w:val="24"/>
          <w:szCs w:val="24"/>
        </w:rPr>
        <w:t>a szakmai vizsgák megszervezését, lebonyolítását</w:t>
      </w:r>
      <w:r w:rsidRPr="00965603">
        <w:rPr>
          <w:rFonts w:ascii="Times New Roman" w:hAnsi="Times New Roman" w:cs="Times New Roman"/>
          <w:color w:val="0D0D0D" w:themeColor="text1" w:themeTint="F2"/>
          <w:sz w:val="24"/>
          <w:szCs w:val="24"/>
        </w:rPr>
        <w:t xml:space="preserve"> </w:t>
      </w:r>
      <w:r w:rsidRPr="00B25B2B">
        <w:rPr>
          <w:rFonts w:ascii="Times New Roman" w:hAnsi="Times New Roman"/>
          <w:b/>
          <w:color w:val="0D0D0D" w:themeColor="text1" w:themeTint="F2"/>
          <w:sz w:val="24"/>
        </w:rPr>
        <w:t>önállóan és teljes körű felelősséggel az akkreditált vizsgaközpontok</w:t>
      </w:r>
      <w:r w:rsidRPr="00965603">
        <w:rPr>
          <w:rFonts w:ascii="Times New Roman" w:hAnsi="Times New Roman" w:cs="Times New Roman"/>
          <w:color w:val="0D0D0D" w:themeColor="text1" w:themeTint="F2"/>
          <w:sz w:val="24"/>
          <w:szCs w:val="24"/>
        </w:rPr>
        <w:t xml:space="preserve"> fogják ellátni. A </w:t>
      </w:r>
      <w:r w:rsidRPr="00965603">
        <w:rPr>
          <w:rFonts w:ascii="Times New Roman" w:hAnsi="Times New Roman" w:cs="Times New Roman"/>
          <w:b/>
          <w:color w:val="0D0D0D" w:themeColor="text1" w:themeTint="F2"/>
          <w:sz w:val="24"/>
          <w:szCs w:val="24"/>
        </w:rPr>
        <w:t xml:space="preserve">korábban </w:t>
      </w:r>
      <w:r w:rsidR="00822A9E" w:rsidRPr="00965603">
        <w:rPr>
          <w:rFonts w:ascii="Times New Roman" w:hAnsi="Times New Roman" w:cs="Times New Roman"/>
          <w:color w:val="0D0D0D" w:themeColor="text1" w:themeTint="F2"/>
          <w:sz w:val="24"/>
          <w:szCs w:val="24"/>
        </w:rPr>
        <w:t xml:space="preserve">(a kormányhivatalok által kiadott) </w:t>
      </w:r>
      <w:r w:rsidRPr="00965603">
        <w:rPr>
          <w:rFonts w:ascii="Times New Roman" w:hAnsi="Times New Roman" w:cs="Times New Roman"/>
          <w:b/>
          <w:color w:val="0D0D0D" w:themeColor="text1" w:themeTint="F2"/>
          <w:sz w:val="24"/>
          <w:szCs w:val="24"/>
        </w:rPr>
        <w:t>vizsgaszervezési jogosultsággal rendelkezők</w:t>
      </w:r>
      <w:r w:rsidRPr="00965603">
        <w:rPr>
          <w:rFonts w:ascii="Times New Roman" w:hAnsi="Times New Roman" w:cs="Times New Roman"/>
          <w:color w:val="0D0D0D" w:themeColor="text1" w:themeTint="F2"/>
          <w:sz w:val="24"/>
          <w:szCs w:val="24"/>
        </w:rPr>
        <w:t xml:space="preserve"> az új szakmai vizsgáztatásban </w:t>
      </w:r>
      <w:r w:rsidR="00ED2780" w:rsidRPr="00965603">
        <w:rPr>
          <w:rFonts w:ascii="Times New Roman" w:hAnsi="Times New Roman" w:cs="Times New Roman"/>
          <w:color w:val="0D0D0D" w:themeColor="text1" w:themeTint="F2"/>
          <w:sz w:val="24"/>
          <w:szCs w:val="24"/>
        </w:rPr>
        <w:t xml:space="preserve">– a korábbi felhatalmazásuk alapján – </w:t>
      </w:r>
      <w:r w:rsidRPr="00965603">
        <w:rPr>
          <w:rFonts w:ascii="Times New Roman" w:hAnsi="Times New Roman" w:cs="Times New Roman"/>
          <w:b/>
          <w:color w:val="0D0D0D" w:themeColor="text1" w:themeTint="F2"/>
          <w:sz w:val="24"/>
          <w:szCs w:val="24"/>
        </w:rPr>
        <w:t>nem vehetnek részt</w:t>
      </w:r>
      <w:r w:rsidRPr="00965603">
        <w:rPr>
          <w:rFonts w:ascii="Times New Roman" w:hAnsi="Times New Roman" w:cs="Times New Roman"/>
          <w:color w:val="0D0D0D" w:themeColor="text1" w:themeTint="F2"/>
          <w:sz w:val="24"/>
          <w:szCs w:val="24"/>
        </w:rPr>
        <w:t>. Az Szkt. 125. §</w:t>
      </w:r>
      <w:r w:rsidR="007D676E" w:rsidRPr="00965603">
        <w:rPr>
          <w:rFonts w:ascii="Times New Roman" w:hAnsi="Times New Roman" w:cs="Times New Roman"/>
          <w:color w:val="0D0D0D" w:themeColor="text1" w:themeTint="F2"/>
          <w:sz w:val="24"/>
          <w:szCs w:val="24"/>
        </w:rPr>
        <w:t xml:space="preserve"> (9) bekezdés</w:t>
      </w:r>
      <w:r w:rsidR="00ED2780" w:rsidRPr="00965603">
        <w:rPr>
          <w:rFonts w:ascii="Times New Roman" w:hAnsi="Times New Roman" w:cs="Times New Roman"/>
          <w:color w:val="0D0D0D" w:themeColor="text1" w:themeTint="F2"/>
          <w:sz w:val="24"/>
          <w:szCs w:val="24"/>
        </w:rPr>
        <w:t>éb</w:t>
      </w:r>
      <w:r w:rsidR="007D676E" w:rsidRPr="00965603">
        <w:rPr>
          <w:rFonts w:ascii="Times New Roman" w:hAnsi="Times New Roman" w:cs="Times New Roman"/>
          <w:color w:val="0D0D0D" w:themeColor="text1" w:themeTint="F2"/>
          <w:sz w:val="24"/>
          <w:szCs w:val="24"/>
        </w:rPr>
        <w:t>e</w:t>
      </w:r>
      <w:r w:rsidR="00ED2780" w:rsidRPr="00965603">
        <w:rPr>
          <w:rFonts w:ascii="Times New Roman" w:hAnsi="Times New Roman" w:cs="Times New Roman"/>
          <w:color w:val="0D0D0D" w:themeColor="text1" w:themeTint="F2"/>
          <w:sz w:val="24"/>
          <w:szCs w:val="24"/>
        </w:rPr>
        <w:t>n foglaltak szerint</w:t>
      </w:r>
      <w:r w:rsidRPr="00965603">
        <w:rPr>
          <w:rFonts w:ascii="Times New Roman" w:hAnsi="Times New Roman" w:cs="Times New Roman"/>
          <w:color w:val="0D0D0D" w:themeColor="text1" w:themeTint="F2"/>
          <w:sz w:val="24"/>
          <w:szCs w:val="24"/>
        </w:rPr>
        <w:t xml:space="preserve"> </w:t>
      </w:r>
      <w:r w:rsidR="007D676E" w:rsidRPr="00965603">
        <w:rPr>
          <w:rFonts w:ascii="Times New Roman" w:hAnsi="Times New Roman" w:cs="Times New Roman"/>
          <w:color w:val="0D0D0D" w:themeColor="text1" w:themeTint="F2"/>
          <w:sz w:val="24"/>
          <w:szCs w:val="24"/>
        </w:rPr>
        <w:t xml:space="preserve">a </w:t>
      </w:r>
      <w:r w:rsidR="007D676E" w:rsidRPr="00965603">
        <w:rPr>
          <w:rFonts w:ascii="Times New Roman" w:hAnsi="Times New Roman" w:cs="Times New Roman"/>
          <w:b/>
          <w:color w:val="0D0D0D" w:themeColor="text1" w:themeTint="F2"/>
          <w:sz w:val="24"/>
          <w:szCs w:val="24"/>
        </w:rPr>
        <w:t xml:space="preserve">szakképző intézmények 2025 végéig </w:t>
      </w:r>
      <w:r w:rsidR="00CE707E">
        <w:rPr>
          <w:rFonts w:ascii="Times New Roman" w:hAnsi="Times New Roman" w:cs="Times New Roman"/>
          <w:b/>
          <w:color w:val="0D0D0D" w:themeColor="text1" w:themeTint="F2"/>
          <w:sz w:val="24"/>
          <w:szCs w:val="24"/>
        </w:rPr>
        <w:t>–</w:t>
      </w:r>
      <w:r w:rsidR="00826B69">
        <w:rPr>
          <w:rFonts w:ascii="Times New Roman" w:hAnsi="Times New Roman" w:cs="Times New Roman"/>
          <w:b/>
          <w:color w:val="0D0D0D" w:themeColor="text1" w:themeTint="F2"/>
          <w:sz w:val="24"/>
          <w:szCs w:val="24"/>
        </w:rPr>
        <w:t xml:space="preserve"> </w:t>
      </w:r>
      <w:r w:rsidR="007D676E" w:rsidRPr="00965603">
        <w:rPr>
          <w:rFonts w:ascii="Times New Roman" w:hAnsi="Times New Roman" w:cs="Times New Roman"/>
          <w:b/>
          <w:color w:val="0D0D0D" w:themeColor="text1" w:themeTint="F2"/>
          <w:sz w:val="24"/>
          <w:szCs w:val="24"/>
        </w:rPr>
        <w:t xml:space="preserve">átmeneti jelleggel </w:t>
      </w:r>
      <w:r w:rsidR="00CE707E">
        <w:rPr>
          <w:rFonts w:ascii="Times New Roman" w:hAnsi="Times New Roman" w:cs="Times New Roman"/>
          <w:b/>
          <w:color w:val="0D0D0D" w:themeColor="text1" w:themeTint="F2"/>
          <w:sz w:val="24"/>
          <w:szCs w:val="24"/>
        </w:rPr>
        <w:t>–</w:t>
      </w:r>
      <w:r w:rsidR="00826B69">
        <w:rPr>
          <w:rFonts w:ascii="Times New Roman" w:hAnsi="Times New Roman" w:cs="Times New Roman"/>
          <w:b/>
          <w:color w:val="0D0D0D" w:themeColor="text1" w:themeTint="F2"/>
          <w:sz w:val="24"/>
          <w:szCs w:val="24"/>
        </w:rPr>
        <w:t xml:space="preserve"> </w:t>
      </w:r>
      <w:r w:rsidR="007D676E" w:rsidRPr="00965603">
        <w:rPr>
          <w:rFonts w:ascii="Times New Roman" w:hAnsi="Times New Roman" w:cs="Times New Roman"/>
          <w:b/>
          <w:color w:val="0D0D0D" w:themeColor="text1" w:themeTint="F2"/>
          <w:sz w:val="24"/>
          <w:szCs w:val="24"/>
        </w:rPr>
        <w:t xml:space="preserve">megkapták a szakmai vizsgáztatás </w:t>
      </w:r>
      <w:r w:rsidR="006047DF" w:rsidRPr="00965603">
        <w:rPr>
          <w:rFonts w:ascii="Times New Roman" w:hAnsi="Times New Roman" w:cs="Times New Roman"/>
          <w:b/>
          <w:color w:val="0D0D0D" w:themeColor="text1" w:themeTint="F2"/>
          <w:sz w:val="24"/>
          <w:szCs w:val="24"/>
        </w:rPr>
        <w:t>lehetőség</w:t>
      </w:r>
      <w:r w:rsidR="006047DF">
        <w:rPr>
          <w:rFonts w:ascii="Times New Roman" w:hAnsi="Times New Roman" w:cs="Times New Roman"/>
          <w:b/>
          <w:color w:val="0D0D0D" w:themeColor="text1" w:themeTint="F2"/>
          <w:sz w:val="24"/>
          <w:szCs w:val="24"/>
        </w:rPr>
        <w:t>é</w:t>
      </w:r>
      <w:r w:rsidR="006047DF" w:rsidRPr="00965603">
        <w:rPr>
          <w:rFonts w:ascii="Times New Roman" w:hAnsi="Times New Roman" w:cs="Times New Roman"/>
          <w:b/>
          <w:color w:val="0D0D0D" w:themeColor="text1" w:themeTint="F2"/>
          <w:sz w:val="24"/>
          <w:szCs w:val="24"/>
        </w:rPr>
        <w:t>t</w:t>
      </w:r>
      <w:r w:rsidR="007D676E" w:rsidRPr="00965603">
        <w:rPr>
          <w:rFonts w:ascii="Times New Roman" w:hAnsi="Times New Roman" w:cs="Times New Roman"/>
          <w:color w:val="0D0D0D" w:themeColor="text1" w:themeTint="F2"/>
          <w:sz w:val="24"/>
          <w:szCs w:val="24"/>
        </w:rPr>
        <w:t>, azonban ezen időpont után szakmai vizsgát már ők sem szervezhetnek</w:t>
      </w:r>
      <w:r w:rsidR="00362933">
        <w:rPr>
          <w:rFonts w:ascii="Times New Roman" w:hAnsi="Times New Roman" w:cs="Times New Roman"/>
          <w:color w:val="0D0D0D" w:themeColor="text1" w:themeTint="F2"/>
          <w:sz w:val="24"/>
          <w:szCs w:val="24"/>
        </w:rPr>
        <w:t>, amennyiben nem akkreditálják magukat vizsgaközponttá</w:t>
      </w:r>
      <w:r w:rsidR="007D676E" w:rsidRPr="00965603">
        <w:rPr>
          <w:rFonts w:ascii="Times New Roman" w:hAnsi="Times New Roman" w:cs="Times New Roman"/>
          <w:color w:val="0D0D0D" w:themeColor="text1" w:themeTint="F2"/>
          <w:sz w:val="24"/>
          <w:szCs w:val="24"/>
        </w:rPr>
        <w:t xml:space="preserve">. </w:t>
      </w:r>
      <w:r w:rsidR="00185F47" w:rsidRPr="00965603">
        <w:rPr>
          <w:rFonts w:ascii="Times New Roman" w:hAnsi="Times New Roman" w:cs="Times New Roman"/>
          <w:color w:val="0D0D0D" w:themeColor="text1" w:themeTint="F2"/>
          <w:sz w:val="24"/>
          <w:szCs w:val="24"/>
        </w:rPr>
        <w:t>[Itt kell</w:t>
      </w:r>
      <w:r w:rsidR="00CF71D2" w:rsidRPr="00965603">
        <w:rPr>
          <w:rFonts w:ascii="Times New Roman" w:hAnsi="Times New Roman" w:cs="Times New Roman"/>
          <w:color w:val="0D0D0D" w:themeColor="text1" w:themeTint="F2"/>
          <w:sz w:val="24"/>
          <w:szCs w:val="24"/>
        </w:rPr>
        <w:t xml:space="preserve"> megjegyezni, hogy a korábban említett – szakképző intézmények közé nem tartozó – Nkt. szerinti szakiskolák, szakgimnáziumok – az Nkt. 96. § (10) bekezdése alapján a szakképzésről szóló 2011. évi CLXXXVII. törvény szerint indított kifutó képzések, valamint az </w:t>
      </w:r>
      <w:r w:rsidR="00CF71D2" w:rsidRPr="009B62CC">
        <w:rPr>
          <w:rFonts w:ascii="Times New Roman" w:hAnsi="Times New Roman" w:cs="Times New Roman"/>
          <w:color w:val="0D0D0D" w:themeColor="text1" w:themeTint="F2"/>
          <w:sz w:val="24"/>
          <w:szCs w:val="24"/>
        </w:rPr>
        <w:t>Szkt. szerint indított szakiskolai és szakgimnáziumi képzések</w:t>
      </w:r>
      <w:r w:rsidR="00CF71D2" w:rsidRPr="00965603">
        <w:rPr>
          <w:rFonts w:ascii="Times New Roman" w:hAnsi="Times New Roman" w:cs="Times New Roman"/>
          <w:color w:val="0D0D0D" w:themeColor="text1" w:themeTint="F2"/>
          <w:sz w:val="24"/>
          <w:szCs w:val="24"/>
        </w:rPr>
        <w:t xml:space="preserve"> esetében a szakmai vizsgát, képesítő vizsgát 2025. december 31-éig </w:t>
      </w:r>
      <w:r w:rsidR="00185F47" w:rsidRPr="00965603">
        <w:rPr>
          <w:rFonts w:ascii="Times New Roman" w:hAnsi="Times New Roman" w:cs="Times New Roman"/>
          <w:color w:val="0D0D0D" w:themeColor="text1" w:themeTint="F2"/>
          <w:sz w:val="24"/>
          <w:szCs w:val="24"/>
        </w:rPr>
        <w:t>szintén megszervezhetik.]</w:t>
      </w:r>
    </w:p>
    <w:p w14:paraId="550ABA74" w14:textId="12E56543" w:rsidR="004B435D" w:rsidRPr="00965603" w:rsidRDefault="007D676E" w:rsidP="001A49A6">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Az akkreditált vizsgaközpontok függetlenek a szakképző </w:t>
      </w:r>
      <w:r w:rsidR="00822A9E" w:rsidRPr="00965603">
        <w:rPr>
          <w:rFonts w:ascii="Times New Roman" w:hAnsi="Times New Roman" w:cs="Times New Roman"/>
          <w:color w:val="0D0D0D" w:themeColor="text1" w:themeTint="F2"/>
          <w:sz w:val="24"/>
          <w:szCs w:val="24"/>
        </w:rPr>
        <w:t>intézményektől</w:t>
      </w:r>
      <w:r w:rsidRPr="00965603">
        <w:rPr>
          <w:rFonts w:ascii="Times New Roman" w:hAnsi="Times New Roman" w:cs="Times New Roman"/>
          <w:color w:val="0D0D0D" w:themeColor="text1" w:themeTint="F2"/>
          <w:sz w:val="24"/>
          <w:szCs w:val="24"/>
        </w:rPr>
        <w:t xml:space="preserve"> is, a szakképző </w:t>
      </w:r>
      <w:r w:rsidR="00133641" w:rsidRPr="00965603">
        <w:rPr>
          <w:rFonts w:ascii="Times New Roman" w:hAnsi="Times New Roman" w:cs="Times New Roman"/>
          <w:color w:val="0D0D0D" w:themeColor="text1" w:themeTint="F2"/>
          <w:sz w:val="24"/>
          <w:szCs w:val="24"/>
        </w:rPr>
        <w:t>intézményekben</w:t>
      </w:r>
      <w:r w:rsidRPr="00965603">
        <w:rPr>
          <w:rFonts w:ascii="Times New Roman" w:hAnsi="Times New Roman" w:cs="Times New Roman"/>
          <w:color w:val="0D0D0D" w:themeColor="text1" w:themeTint="F2"/>
          <w:sz w:val="24"/>
          <w:szCs w:val="24"/>
        </w:rPr>
        <w:t xml:space="preserve"> a szakmai vizsgára felkészülésüket eredményesen teljesített </w:t>
      </w:r>
      <w:r w:rsidR="000C63F3">
        <w:rPr>
          <w:rFonts w:ascii="Times New Roman" w:hAnsi="Times New Roman" w:cs="Times New Roman"/>
          <w:color w:val="0D0D0D" w:themeColor="text1" w:themeTint="F2"/>
          <w:sz w:val="24"/>
          <w:szCs w:val="24"/>
        </w:rPr>
        <w:t xml:space="preserve">szakmát </w:t>
      </w:r>
      <w:r w:rsidRPr="00965603">
        <w:rPr>
          <w:rFonts w:ascii="Times New Roman" w:hAnsi="Times New Roman" w:cs="Times New Roman"/>
          <w:color w:val="0D0D0D" w:themeColor="text1" w:themeTint="F2"/>
          <w:sz w:val="24"/>
          <w:szCs w:val="24"/>
        </w:rPr>
        <w:t>tanulók gyakorlatilag bármelyik akkreditált vizsgaközpontban jelentkezhetnek szakmai vizsgára</w:t>
      </w:r>
      <w:r w:rsidR="00D47C23" w:rsidRPr="00965603">
        <w:rPr>
          <w:rFonts w:ascii="Times New Roman" w:hAnsi="Times New Roman" w:cs="Times New Roman"/>
          <w:color w:val="0D0D0D" w:themeColor="text1" w:themeTint="F2"/>
          <w:sz w:val="24"/>
          <w:szCs w:val="24"/>
        </w:rPr>
        <w:t>.</w:t>
      </w:r>
    </w:p>
    <w:p w14:paraId="179FDCAB" w14:textId="0E0EE4E3" w:rsidR="003B3EAF" w:rsidRPr="00965603" w:rsidRDefault="00961436" w:rsidP="001A49A6">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Nézzük, hogy mi is az akkreditált vizsgaközpont és </w:t>
      </w:r>
      <w:r w:rsidRPr="00965603">
        <w:rPr>
          <w:rFonts w:ascii="Times New Roman" w:hAnsi="Times New Roman" w:cs="Times New Roman"/>
          <w:b/>
          <w:color w:val="0D0D0D" w:themeColor="text1" w:themeTint="F2"/>
          <w:sz w:val="24"/>
          <w:szCs w:val="24"/>
        </w:rPr>
        <w:t>milyen feltételekkel lehet akkreditált vizsgaközponttá válni.</w:t>
      </w:r>
      <w:r w:rsidRPr="00965603">
        <w:rPr>
          <w:rFonts w:ascii="Times New Roman" w:hAnsi="Times New Roman" w:cs="Times New Roman"/>
          <w:color w:val="0D0D0D" w:themeColor="text1" w:themeTint="F2"/>
          <w:sz w:val="24"/>
          <w:szCs w:val="24"/>
        </w:rPr>
        <w:t xml:space="preserve"> A vonatkozó jogszabályi háttér </w:t>
      </w:r>
      <w:r w:rsidR="00EE0340" w:rsidRPr="00965603">
        <w:rPr>
          <w:rFonts w:ascii="Times New Roman" w:hAnsi="Times New Roman" w:cs="Times New Roman"/>
          <w:color w:val="0D0D0D" w:themeColor="text1" w:themeTint="F2"/>
          <w:sz w:val="24"/>
          <w:szCs w:val="24"/>
        </w:rPr>
        <w:t>(</w:t>
      </w:r>
      <w:r w:rsidR="005E2E64">
        <w:rPr>
          <w:rFonts w:ascii="Times New Roman" w:hAnsi="Times New Roman" w:cs="Times New Roman"/>
          <w:color w:val="0D0D0D" w:themeColor="text1" w:themeTint="F2"/>
          <w:sz w:val="24"/>
          <w:szCs w:val="24"/>
        </w:rPr>
        <w:t>Lásd</w:t>
      </w:r>
      <w:r w:rsidR="00EE0340" w:rsidRPr="00965603">
        <w:rPr>
          <w:rFonts w:ascii="Times New Roman" w:hAnsi="Times New Roman" w:cs="Times New Roman"/>
          <w:color w:val="0D0D0D" w:themeColor="text1" w:themeTint="F2"/>
          <w:sz w:val="24"/>
          <w:szCs w:val="24"/>
        </w:rPr>
        <w:t xml:space="preserve"> Szkr. </w:t>
      </w:r>
      <w:r w:rsidR="00506020" w:rsidRPr="00965603">
        <w:rPr>
          <w:rFonts w:ascii="Times New Roman" w:hAnsi="Times New Roman" w:cs="Times New Roman"/>
          <w:color w:val="0D0D0D" w:themeColor="text1" w:themeTint="F2"/>
          <w:sz w:val="24"/>
          <w:szCs w:val="24"/>
        </w:rPr>
        <w:t xml:space="preserve">22. §) </w:t>
      </w:r>
      <w:r w:rsidRPr="00965603">
        <w:rPr>
          <w:rFonts w:ascii="Times New Roman" w:hAnsi="Times New Roman" w:cs="Times New Roman"/>
          <w:color w:val="0D0D0D" w:themeColor="text1" w:themeTint="F2"/>
          <w:sz w:val="24"/>
          <w:szCs w:val="24"/>
        </w:rPr>
        <w:t xml:space="preserve">szerint </w:t>
      </w:r>
      <w:r w:rsidR="00787B8D" w:rsidRPr="00965603">
        <w:rPr>
          <w:rFonts w:ascii="Times New Roman" w:hAnsi="Times New Roman" w:cs="Times New Roman"/>
          <w:color w:val="0D0D0D" w:themeColor="text1" w:themeTint="F2"/>
          <w:sz w:val="24"/>
          <w:szCs w:val="24"/>
        </w:rPr>
        <w:t>vizsgaközpontként az akkreditálható, a</w:t>
      </w:r>
      <w:r w:rsidR="00EE0340" w:rsidRPr="00965603">
        <w:rPr>
          <w:rFonts w:ascii="Times New Roman" w:hAnsi="Times New Roman" w:cs="Times New Roman"/>
          <w:color w:val="0D0D0D" w:themeColor="text1" w:themeTint="F2"/>
          <w:sz w:val="24"/>
          <w:szCs w:val="24"/>
        </w:rPr>
        <w:t>k</w:t>
      </w:r>
      <w:r w:rsidR="00787B8D" w:rsidRPr="00965603">
        <w:rPr>
          <w:rFonts w:ascii="Times New Roman" w:hAnsi="Times New Roman" w:cs="Times New Roman"/>
          <w:color w:val="0D0D0D" w:themeColor="text1" w:themeTint="F2"/>
          <w:sz w:val="24"/>
          <w:szCs w:val="24"/>
        </w:rPr>
        <w:t xml:space="preserve">i </w:t>
      </w:r>
    </w:p>
    <w:p w14:paraId="7766B97B" w14:textId="55E80B2A" w:rsidR="00EE0340" w:rsidRPr="00965603" w:rsidRDefault="00EE0340"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rendelkezik</w:t>
      </w:r>
      <w:r w:rsidRPr="00965603">
        <w:rPr>
          <w:rFonts w:ascii="Times New Roman" w:hAnsi="Times New Roman" w:cs="Times New Roman"/>
          <w:color w:val="0D0D0D" w:themeColor="text1" w:themeTint="F2"/>
          <w:sz w:val="24"/>
          <w:szCs w:val="24"/>
        </w:rPr>
        <w:t xml:space="preserve"> fő szabályként</w:t>
      </w:r>
      <w:r w:rsidRPr="00965603">
        <w:rPr>
          <w:rFonts w:ascii="Times New Roman" w:hAnsi="Times New Roman" w:cs="Times New Roman"/>
          <w:b/>
          <w:color w:val="0D0D0D" w:themeColor="text1" w:themeTint="F2"/>
          <w:sz w:val="24"/>
          <w:szCs w:val="24"/>
        </w:rPr>
        <w:t xml:space="preserve"> </w:t>
      </w:r>
      <w:r w:rsidRPr="00965603">
        <w:rPr>
          <w:rFonts w:ascii="Times New Roman" w:hAnsi="Times New Roman" w:cs="Times New Roman"/>
          <w:b/>
          <w:sz w:val="24"/>
          <w:szCs w:val="24"/>
        </w:rPr>
        <w:t>legalább két lezárt üzleti évvel</w:t>
      </w:r>
      <w:r w:rsidRPr="00965603">
        <w:rPr>
          <w:rFonts w:ascii="Times New Roman" w:hAnsi="Times New Roman" w:cs="Times New Roman"/>
          <w:sz w:val="24"/>
          <w:szCs w:val="24"/>
        </w:rPr>
        <w:t xml:space="preserve"> és az akkreditálást megelőző mindkét üzleti évben elért </w:t>
      </w:r>
      <w:r w:rsidRPr="00965603">
        <w:rPr>
          <w:rFonts w:ascii="Times New Roman" w:hAnsi="Times New Roman" w:cs="Times New Roman"/>
          <w:b/>
          <w:sz w:val="24"/>
          <w:szCs w:val="24"/>
        </w:rPr>
        <w:t>legalább tízmillió forint adózás előtti eredménnyel</w:t>
      </w:r>
      <w:r w:rsidRPr="00965603">
        <w:rPr>
          <w:rFonts w:ascii="Times New Roman" w:hAnsi="Times New Roman" w:cs="Times New Roman"/>
          <w:sz w:val="24"/>
          <w:szCs w:val="24"/>
        </w:rPr>
        <w:t>,</w:t>
      </w:r>
    </w:p>
    <w:p w14:paraId="545EDA42" w14:textId="20015C72" w:rsidR="00EE0340" w:rsidRPr="00965603" w:rsidRDefault="00506020" w:rsidP="00506020">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 xml:space="preserve">rendelkezik </w:t>
      </w:r>
      <w:r w:rsidRPr="00965603">
        <w:rPr>
          <w:rFonts w:ascii="Times New Roman" w:hAnsi="Times New Roman" w:cs="Times New Roman"/>
          <w:color w:val="0D0D0D" w:themeColor="text1" w:themeTint="F2"/>
          <w:sz w:val="24"/>
          <w:szCs w:val="24"/>
        </w:rPr>
        <w:t xml:space="preserve">az </w:t>
      </w:r>
      <w:r w:rsidRPr="00965603">
        <w:rPr>
          <w:rFonts w:ascii="Times New Roman" w:hAnsi="Times New Roman" w:cs="Times New Roman"/>
          <w:b/>
          <w:color w:val="0D0D0D" w:themeColor="text1" w:themeTint="F2"/>
          <w:sz w:val="24"/>
          <w:szCs w:val="24"/>
        </w:rPr>
        <w:t>akkreditáció teljes időtartamára</w:t>
      </w:r>
      <w:r w:rsidRPr="00965603">
        <w:rPr>
          <w:rFonts w:ascii="Times New Roman" w:hAnsi="Times New Roman" w:cs="Times New Roman"/>
          <w:color w:val="0D0D0D" w:themeColor="text1" w:themeTint="F2"/>
          <w:sz w:val="24"/>
          <w:szCs w:val="24"/>
        </w:rPr>
        <w:t xml:space="preserve"> az adózás előtti eredménye kettő százalékának, de legalább az akkreditálási kérelemben megjelölt </w:t>
      </w:r>
      <w:r w:rsidRPr="00965603">
        <w:rPr>
          <w:rFonts w:ascii="Times New Roman" w:hAnsi="Times New Roman" w:cs="Times New Roman"/>
          <w:b/>
          <w:color w:val="0D0D0D" w:themeColor="text1" w:themeTint="F2"/>
          <w:sz w:val="24"/>
          <w:szCs w:val="24"/>
        </w:rPr>
        <w:t>képzési területenként másfél millió forint vagyoni biztosítékkal,</w:t>
      </w:r>
    </w:p>
    <w:p w14:paraId="6AE14E81" w14:textId="77777777" w:rsidR="003B3EAF" w:rsidRPr="00965603" w:rsidRDefault="00787B8D"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megfelel</w:t>
      </w:r>
      <w:r w:rsidRPr="00965603">
        <w:rPr>
          <w:rFonts w:ascii="Times New Roman" w:hAnsi="Times New Roman" w:cs="Times New Roman"/>
          <w:color w:val="0D0D0D" w:themeColor="text1" w:themeTint="F2"/>
          <w:sz w:val="24"/>
          <w:szCs w:val="24"/>
        </w:rPr>
        <w:t xml:space="preserve"> az MSZ EN ISO/IEC 17</w:t>
      </w:r>
      <w:r w:rsidR="00743AB0" w:rsidRPr="00965603">
        <w:rPr>
          <w:rFonts w:ascii="Times New Roman" w:hAnsi="Times New Roman" w:cs="Times New Roman"/>
          <w:color w:val="0D0D0D" w:themeColor="text1" w:themeTint="F2"/>
          <w:sz w:val="24"/>
          <w:szCs w:val="24"/>
        </w:rPr>
        <w:t>0</w:t>
      </w:r>
      <w:r w:rsidRPr="00965603">
        <w:rPr>
          <w:rFonts w:ascii="Times New Roman" w:hAnsi="Times New Roman" w:cs="Times New Roman"/>
          <w:color w:val="0D0D0D" w:themeColor="text1" w:themeTint="F2"/>
          <w:sz w:val="24"/>
          <w:szCs w:val="24"/>
        </w:rPr>
        <w:t xml:space="preserve">24 számú személyek tanúsítását végző testületek általános követelményeit rögzítő </w:t>
      </w:r>
      <w:r w:rsidRPr="00965603">
        <w:rPr>
          <w:rFonts w:ascii="Times New Roman" w:hAnsi="Times New Roman" w:cs="Times New Roman"/>
          <w:b/>
          <w:color w:val="0D0D0D" w:themeColor="text1" w:themeTint="F2"/>
          <w:sz w:val="24"/>
          <w:szCs w:val="24"/>
        </w:rPr>
        <w:t>szabványban foglaltaknak</w:t>
      </w:r>
      <w:r w:rsidR="003B3EAF" w:rsidRPr="00965603">
        <w:rPr>
          <w:rFonts w:ascii="Times New Roman" w:hAnsi="Times New Roman" w:cs="Times New Roman"/>
          <w:color w:val="0D0D0D" w:themeColor="text1" w:themeTint="F2"/>
          <w:sz w:val="24"/>
          <w:szCs w:val="24"/>
        </w:rPr>
        <w:t xml:space="preserve">, </w:t>
      </w:r>
    </w:p>
    <w:p w14:paraId="608DA884" w14:textId="10C8322A" w:rsidR="003B69D4" w:rsidRPr="00965603" w:rsidRDefault="003B3EAF"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rendelkezik</w:t>
      </w:r>
      <w:r w:rsidRPr="00965603">
        <w:rPr>
          <w:rFonts w:ascii="Times New Roman" w:hAnsi="Times New Roman" w:cs="Times New Roman"/>
          <w:color w:val="0D0D0D" w:themeColor="text1" w:themeTint="F2"/>
          <w:sz w:val="24"/>
          <w:szCs w:val="24"/>
        </w:rPr>
        <w:t xml:space="preserve"> a szakképzésért felelős miniszter által képzési területenként (</w:t>
      </w:r>
      <w:r w:rsidR="00DF6390" w:rsidRPr="00965603">
        <w:rPr>
          <w:rFonts w:ascii="Times New Roman" w:hAnsi="Times New Roman" w:cs="Times New Roman"/>
          <w:color w:val="0D0D0D" w:themeColor="text1" w:themeTint="F2"/>
          <w:sz w:val="24"/>
          <w:szCs w:val="24"/>
        </w:rPr>
        <w:t xml:space="preserve">KSH </w:t>
      </w:r>
      <w:r w:rsidRPr="00965603">
        <w:rPr>
          <w:rFonts w:ascii="Times New Roman" w:hAnsi="Times New Roman" w:cs="Times New Roman"/>
          <w:color w:val="0D0D0D" w:themeColor="text1" w:themeTint="F2"/>
          <w:sz w:val="24"/>
          <w:szCs w:val="24"/>
        </w:rPr>
        <w:t>KEOR) kidolgozott ún. tanúsítási rendszerkövetelményekben (</w:t>
      </w:r>
      <w:r w:rsidR="005E2E64">
        <w:rPr>
          <w:rFonts w:ascii="Times New Roman" w:hAnsi="Times New Roman" w:cs="Times New Roman"/>
          <w:color w:val="0D0D0D" w:themeColor="text1" w:themeTint="F2"/>
          <w:sz w:val="24"/>
          <w:szCs w:val="24"/>
        </w:rPr>
        <w:t>Lásd</w:t>
      </w:r>
      <w:r w:rsidRPr="00965603">
        <w:rPr>
          <w:rFonts w:ascii="Times New Roman" w:hAnsi="Times New Roman" w:cs="Times New Roman"/>
          <w:color w:val="0D0D0D" w:themeColor="text1" w:themeTint="F2"/>
          <w:sz w:val="24"/>
          <w:szCs w:val="24"/>
        </w:rPr>
        <w:t xml:space="preserve">. </w:t>
      </w:r>
      <w:r w:rsidR="005E2E64" w:rsidRPr="005E2E64">
        <w:rPr>
          <w:rFonts w:ascii="Times New Roman" w:hAnsi="Times New Roman" w:cs="Times New Roman"/>
          <w:color w:val="0D0D0D" w:themeColor="text1" w:themeTint="F2"/>
          <w:sz w:val="24"/>
          <w:szCs w:val="24"/>
        </w:rPr>
        <w:t>https://ikk.hu/</w:t>
      </w:r>
      <w:r w:rsidR="005E2E64">
        <w:rPr>
          <w:rFonts w:ascii="Times New Roman" w:hAnsi="Times New Roman" w:cs="Times New Roman"/>
          <w:color w:val="0D0D0D" w:themeColor="text1" w:themeTint="F2"/>
          <w:sz w:val="24"/>
          <w:szCs w:val="24"/>
        </w:rPr>
        <w:t xml:space="preserve"> </w:t>
      </w:r>
      <w:r w:rsidRPr="00965603">
        <w:rPr>
          <w:rFonts w:ascii="Times New Roman" w:hAnsi="Times New Roman" w:cs="Times New Roman"/>
          <w:color w:val="0D0D0D" w:themeColor="text1" w:themeTint="F2"/>
          <w:sz w:val="24"/>
          <w:szCs w:val="24"/>
        </w:rPr>
        <w:t>honla</w:t>
      </w:r>
      <w:r w:rsidR="002F47BA" w:rsidRPr="00965603">
        <w:rPr>
          <w:rFonts w:ascii="Times New Roman" w:hAnsi="Times New Roman" w:cs="Times New Roman"/>
          <w:color w:val="0D0D0D" w:themeColor="text1" w:themeTint="F2"/>
          <w:sz w:val="24"/>
          <w:szCs w:val="24"/>
        </w:rPr>
        <w:t xml:space="preserve">pon) meghatározott </w:t>
      </w:r>
      <w:r w:rsidR="002F47BA" w:rsidRPr="00965603">
        <w:rPr>
          <w:rFonts w:ascii="Times New Roman" w:hAnsi="Times New Roman" w:cs="Times New Roman"/>
          <w:b/>
          <w:color w:val="0D0D0D" w:themeColor="text1" w:themeTint="F2"/>
          <w:sz w:val="24"/>
          <w:szCs w:val="24"/>
        </w:rPr>
        <w:t>feltételekkel</w:t>
      </w:r>
      <w:r w:rsidRPr="00965603">
        <w:rPr>
          <w:rFonts w:ascii="Times New Roman" w:hAnsi="Times New Roman" w:cs="Times New Roman"/>
          <w:color w:val="0D0D0D" w:themeColor="text1" w:themeTint="F2"/>
          <w:sz w:val="24"/>
          <w:szCs w:val="24"/>
        </w:rPr>
        <w:t>,</w:t>
      </w:r>
    </w:p>
    <w:p w14:paraId="6F444CB7" w14:textId="7D55095B" w:rsidR="00506020" w:rsidRPr="00965603" w:rsidRDefault="00506020"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 xml:space="preserve">van főállású, </w:t>
      </w:r>
      <w:r w:rsidRPr="00965603">
        <w:rPr>
          <w:rFonts w:ascii="Times New Roman" w:hAnsi="Times New Roman" w:cs="Times New Roman"/>
          <w:sz w:val="24"/>
          <w:szCs w:val="24"/>
        </w:rPr>
        <w:t>oktatásszervezésben, -irányításban vagy mérés-értékelésben legalább hároméves szakmai gyakorlatot szerzett</w:t>
      </w:r>
      <w:r w:rsidRPr="00965603">
        <w:rPr>
          <w:rFonts w:ascii="Times New Roman" w:hAnsi="Times New Roman" w:cs="Times New Roman"/>
          <w:b/>
          <w:sz w:val="24"/>
          <w:szCs w:val="24"/>
        </w:rPr>
        <w:t xml:space="preserve"> </w:t>
      </w:r>
      <w:r w:rsidR="00362933">
        <w:rPr>
          <w:rFonts w:ascii="Times New Roman" w:hAnsi="Times New Roman" w:cs="Times New Roman"/>
          <w:bCs/>
          <w:sz w:val="24"/>
          <w:szCs w:val="24"/>
        </w:rPr>
        <w:t xml:space="preserve">– határozatlan időre munkaviszonyban alkalmazott – </w:t>
      </w:r>
      <w:r w:rsidRPr="00965603">
        <w:rPr>
          <w:rFonts w:ascii="Times New Roman" w:hAnsi="Times New Roman" w:cs="Times New Roman"/>
          <w:b/>
          <w:sz w:val="24"/>
          <w:szCs w:val="24"/>
        </w:rPr>
        <w:t>vezető munkavállalója</w:t>
      </w:r>
      <w:r w:rsidRPr="00965603">
        <w:rPr>
          <w:rFonts w:ascii="Times New Roman" w:hAnsi="Times New Roman" w:cs="Times New Roman"/>
          <w:sz w:val="24"/>
          <w:szCs w:val="24"/>
        </w:rPr>
        <w:t>,</w:t>
      </w:r>
    </w:p>
    <w:p w14:paraId="3586C152" w14:textId="7902EAD9" w:rsidR="003B3EAF" w:rsidRPr="00965603" w:rsidRDefault="003B3EAF"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B25B2B">
        <w:rPr>
          <w:rFonts w:ascii="Times New Roman" w:hAnsi="Times New Roman"/>
          <w:b/>
          <w:color w:val="0D0D0D" w:themeColor="text1" w:themeTint="F2"/>
          <w:sz w:val="24"/>
        </w:rPr>
        <w:t>rendelkezik</w:t>
      </w:r>
      <w:r w:rsidRPr="00965603">
        <w:rPr>
          <w:rFonts w:ascii="Times New Roman" w:hAnsi="Times New Roman" w:cs="Times New Roman"/>
          <w:color w:val="0D0D0D" w:themeColor="text1" w:themeTint="F2"/>
          <w:sz w:val="24"/>
          <w:szCs w:val="24"/>
        </w:rPr>
        <w:t xml:space="preserve"> az akkreditálási kérelemben </w:t>
      </w:r>
      <w:r w:rsidRPr="00965603">
        <w:rPr>
          <w:rFonts w:ascii="Times New Roman" w:hAnsi="Times New Roman" w:cs="Times New Roman"/>
          <w:b/>
          <w:color w:val="0D0D0D" w:themeColor="text1" w:themeTint="F2"/>
          <w:sz w:val="24"/>
          <w:szCs w:val="24"/>
        </w:rPr>
        <w:t xml:space="preserve">megjelölt </w:t>
      </w:r>
      <w:r w:rsidRPr="00965603">
        <w:rPr>
          <w:rFonts w:ascii="Times New Roman" w:hAnsi="Times New Roman" w:cs="Times New Roman"/>
          <w:b/>
          <w:i/>
          <w:color w:val="0D0D0D" w:themeColor="text1" w:themeTint="F2"/>
          <w:sz w:val="24"/>
          <w:szCs w:val="24"/>
          <w:u w:val="single"/>
        </w:rPr>
        <w:t>képzési terület</w:t>
      </w:r>
      <w:r w:rsidR="00EE0340" w:rsidRPr="00965603">
        <w:rPr>
          <w:rFonts w:ascii="Times New Roman" w:hAnsi="Times New Roman" w:cs="Times New Roman"/>
          <w:b/>
          <w:i/>
          <w:color w:val="0D0D0D" w:themeColor="text1" w:themeTint="F2"/>
          <w:sz w:val="24"/>
          <w:szCs w:val="24"/>
          <w:u w:val="single"/>
        </w:rPr>
        <w:t>be</w:t>
      </w:r>
      <w:r w:rsidRPr="00965603">
        <w:rPr>
          <w:rFonts w:ascii="Times New Roman" w:hAnsi="Times New Roman" w:cs="Times New Roman"/>
          <w:b/>
          <w:i/>
          <w:color w:val="0D0D0D" w:themeColor="text1" w:themeTint="F2"/>
          <w:sz w:val="24"/>
          <w:szCs w:val="24"/>
          <w:u w:val="single"/>
        </w:rPr>
        <w:t xml:space="preserve"> tartozó valamennyi</w:t>
      </w:r>
      <w:r w:rsidRPr="00965603">
        <w:rPr>
          <w:rFonts w:ascii="Times New Roman" w:hAnsi="Times New Roman" w:cs="Times New Roman"/>
          <w:b/>
          <w:color w:val="0D0D0D" w:themeColor="text1" w:themeTint="F2"/>
          <w:sz w:val="24"/>
          <w:szCs w:val="24"/>
        </w:rPr>
        <w:t xml:space="preserve"> szakma, illetve szakmai képzéshez kapcsolódóan</w:t>
      </w:r>
      <w:r w:rsidRPr="00965603">
        <w:rPr>
          <w:rFonts w:ascii="Times New Roman" w:hAnsi="Times New Roman" w:cs="Times New Roman"/>
          <w:color w:val="0D0D0D" w:themeColor="text1" w:themeTint="F2"/>
          <w:sz w:val="24"/>
          <w:szCs w:val="24"/>
        </w:rPr>
        <w:t xml:space="preserve"> megszerezhető szakképesítés tekintetében </w:t>
      </w:r>
      <w:r w:rsidR="00EE0340" w:rsidRPr="00965603">
        <w:rPr>
          <w:rFonts w:ascii="Times New Roman" w:hAnsi="Times New Roman" w:cs="Times New Roman"/>
          <w:sz w:val="24"/>
          <w:szCs w:val="24"/>
        </w:rPr>
        <w:t xml:space="preserve">adott szakmai vizsga, illetve képesítő vizsga </w:t>
      </w:r>
      <w:r w:rsidR="00EE0340" w:rsidRPr="00A06C6C">
        <w:rPr>
          <w:rFonts w:ascii="Times New Roman" w:hAnsi="Times New Roman" w:cs="Times New Roman"/>
          <w:b/>
          <w:sz w:val="24"/>
          <w:szCs w:val="24"/>
        </w:rPr>
        <w:t>valamennyi vizsgahelyszínén</w:t>
      </w:r>
      <w:r w:rsidR="00EE0340" w:rsidRPr="00B25B2B">
        <w:rPr>
          <w:rFonts w:ascii="Times New Roman" w:hAnsi="Times New Roman"/>
          <w:sz w:val="24"/>
        </w:rPr>
        <w:t xml:space="preserve"> </w:t>
      </w:r>
      <w:r w:rsidRPr="00965603">
        <w:rPr>
          <w:rFonts w:ascii="Times New Roman" w:hAnsi="Times New Roman" w:cs="Times New Roman"/>
          <w:color w:val="0D0D0D" w:themeColor="text1" w:themeTint="F2"/>
          <w:sz w:val="24"/>
          <w:szCs w:val="24"/>
        </w:rPr>
        <w:t xml:space="preserve">a szakmára, illetve szakmai képzéshez kapcsolódóan megszerezhető szakképesítésre meghatározott szakmai, tárgyi és személyi feltételekkel, és azokat </w:t>
      </w:r>
      <w:r w:rsidRPr="00B25B2B">
        <w:rPr>
          <w:rFonts w:ascii="Times New Roman" w:hAnsi="Times New Roman"/>
          <w:b/>
          <w:color w:val="0D0D0D" w:themeColor="text1" w:themeTint="F2"/>
          <w:sz w:val="24"/>
        </w:rPr>
        <w:t>folyamatosan biztosítani képes</w:t>
      </w:r>
      <w:r w:rsidRPr="00965603">
        <w:rPr>
          <w:rFonts w:ascii="Times New Roman" w:hAnsi="Times New Roman" w:cs="Times New Roman"/>
          <w:color w:val="0D0D0D" w:themeColor="text1" w:themeTint="F2"/>
          <w:sz w:val="24"/>
          <w:szCs w:val="24"/>
        </w:rPr>
        <w:t>.</w:t>
      </w:r>
    </w:p>
    <w:p w14:paraId="0DB339D0" w14:textId="7FF87054" w:rsidR="004B435D" w:rsidRPr="00965603" w:rsidRDefault="003B3EAF" w:rsidP="004B435D">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feltételrendszerből látható, hogy </w:t>
      </w:r>
      <w:r w:rsidRPr="00965603">
        <w:rPr>
          <w:rFonts w:ascii="Times New Roman" w:hAnsi="Times New Roman" w:cs="Times New Roman"/>
          <w:b/>
          <w:color w:val="0D0D0D" w:themeColor="text1" w:themeTint="F2"/>
          <w:sz w:val="24"/>
          <w:szCs w:val="24"/>
        </w:rPr>
        <w:t>nem lehet</w:t>
      </w:r>
      <w:r w:rsidR="004B435D" w:rsidRPr="00965603">
        <w:rPr>
          <w:rFonts w:ascii="Times New Roman" w:hAnsi="Times New Roman" w:cs="Times New Roman"/>
          <w:b/>
          <w:color w:val="0D0D0D" w:themeColor="text1" w:themeTint="F2"/>
          <w:sz w:val="24"/>
          <w:szCs w:val="24"/>
        </w:rPr>
        <w:t>séges</w:t>
      </w:r>
      <w:r w:rsidRPr="00965603">
        <w:rPr>
          <w:rFonts w:ascii="Times New Roman" w:hAnsi="Times New Roman" w:cs="Times New Roman"/>
          <w:b/>
          <w:color w:val="0D0D0D" w:themeColor="text1" w:themeTint="F2"/>
          <w:sz w:val="24"/>
          <w:szCs w:val="24"/>
        </w:rPr>
        <w:t xml:space="preserve"> </w:t>
      </w:r>
      <w:r w:rsidR="004B435D" w:rsidRPr="00965603">
        <w:rPr>
          <w:rFonts w:ascii="Times New Roman" w:hAnsi="Times New Roman" w:cs="Times New Roman"/>
          <w:b/>
          <w:color w:val="0D0D0D" w:themeColor="text1" w:themeTint="F2"/>
          <w:sz w:val="24"/>
          <w:szCs w:val="24"/>
        </w:rPr>
        <w:t>csak egy vagy néhány</w:t>
      </w:r>
      <w:r w:rsidRPr="00965603">
        <w:rPr>
          <w:rFonts w:ascii="Times New Roman" w:hAnsi="Times New Roman" w:cs="Times New Roman"/>
          <w:b/>
          <w:color w:val="0D0D0D" w:themeColor="text1" w:themeTint="F2"/>
          <w:sz w:val="24"/>
          <w:szCs w:val="24"/>
        </w:rPr>
        <w:t xml:space="preserve"> szakma</w:t>
      </w:r>
      <w:r w:rsidR="004B435D" w:rsidRPr="00965603">
        <w:rPr>
          <w:rFonts w:ascii="Times New Roman" w:hAnsi="Times New Roman" w:cs="Times New Roman"/>
          <w:b/>
          <w:color w:val="0D0D0D" w:themeColor="text1" w:themeTint="F2"/>
          <w:sz w:val="24"/>
          <w:szCs w:val="24"/>
        </w:rPr>
        <w:t xml:space="preserve"> esetében akkreditációt kezdeményezni</w:t>
      </w:r>
      <w:r w:rsidRPr="00965603">
        <w:rPr>
          <w:rFonts w:ascii="Times New Roman" w:hAnsi="Times New Roman" w:cs="Times New Roman"/>
          <w:color w:val="0D0D0D" w:themeColor="text1" w:themeTint="F2"/>
          <w:sz w:val="24"/>
          <w:szCs w:val="24"/>
        </w:rPr>
        <w:t xml:space="preserve">, hanem kizárólag </w:t>
      </w:r>
      <w:r w:rsidR="004B435D" w:rsidRPr="00965603">
        <w:rPr>
          <w:rFonts w:ascii="Times New Roman" w:hAnsi="Times New Roman" w:cs="Times New Roman"/>
          <w:color w:val="0D0D0D" w:themeColor="text1" w:themeTint="F2"/>
          <w:sz w:val="24"/>
          <w:szCs w:val="24"/>
        </w:rPr>
        <w:t xml:space="preserve">csak </w:t>
      </w:r>
      <w:r w:rsidRPr="00965603">
        <w:rPr>
          <w:rFonts w:ascii="Times New Roman" w:hAnsi="Times New Roman" w:cs="Times New Roman"/>
          <w:color w:val="0D0D0D" w:themeColor="text1" w:themeTint="F2"/>
          <w:sz w:val="24"/>
          <w:szCs w:val="24"/>
        </w:rPr>
        <w:t xml:space="preserve">egy (vagy több) </w:t>
      </w:r>
      <w:r w:rsidRPr="00965603">
        <w:rPr>
          <w:rFonts w:ascii="Times New Roman" w:hAnsi="Times New Roman" w:cs="Times New Roman"/>
          <w:b/>
          <w:i/>
          <w:color w:val="0D0D0D" w:themeColor="text1" w:themeTint="F2"/>
          <w:sz w:val="24"/>
          <w:szCs w:val="24"/>
        </w:rPr>
        <w:t>képzési terület</w:t>
      </w:r>
      <w:r w:rsidR="004B435D" w:rsidRPr="00965603">
        <w:rPr>
          <w:rFonts w:ascii="Times New Roman" w:hAnsi="Times New Roman" w:cs="Times New Roman"/>
          <w:color w:val="0D0D0D" w:themeColor="text1" w:themeTint="F2"/>
          <w:sz w:val="24"/>
          <w:szCs w:val="24"/>
        </w:rPr>
        <w:t xml:space="preserve"> (annak minden szakmája, szakképesítése) </w:t>
      </w:r>
      <w:r w:rsidR="004B435D" w:rsidRPr="00965603">
        <w:rPr>
          <w:rFonts w:ascii="Times New Roman" w:hAnsi="Times New Roman" w:cs="Times New Roman"/>
          <w:b/>
          <w:color w:val="0D0D0D" w:themeColor="text1" w:themeTint="F2"/>
          <w:sz w:val="24"/>
          <w:szCs w:val="24"/>
        </w:rPr>
        <w:t>esetén lehet vizsgaközponti jogosultságot szerezni</w:t>
      </w:r>
      <w:r w:rsidR="004B435D" w:rsidRPr="00965603">
        <w:rPr>
          <w:rFonts w:ascii="Times New Roman" w:hAnsi="Times New Roman" w:cs="Times New Roman"/>
          <w:color w:val="0D0D0D" w:themeColor="text1" w:themeTint="F2"/>
          <w:sz w:val="24"/>
          <w:szCs w:val="24"/>
        </w:rPr>
        <w:t xml:space="preserve">. Emellett lényeges, hogy </w:t>
      </w:r>
      <w:r w:rsidR="004B435D" w:rsidRPr="00965603">
        <w:rPr>
          <w:rFonts w:ascii="Times New Roman" w:hAnsi="Times New Roman" w:cs="Times New Roman"/>
          <w:b/>
          <w:color w:val="0D0D0D" w:themeColor="text1" w:themeTint="F2"/>
          <w:sz w:val="24"/>
          <w:szCs w:val="24"/>
        </w:rPr>
        <w:t>az akkreditáláshoz nem csak a vizsgáztatással összefüggő jogszabályi fel</w:t>
      </w:r>
      <w:r w:rsidR="00DF6390" w:rsidRPr="00965603">
        <w:rPr>
          <w:rFonts w:ascii="Times New Roman" w:hAnsi="Times New Roman" w:cs="Times New Roman"/>
          <w:b/>
          <w:color w:val="0D0D0D" w:themeColor="text1" w:themeTint="F2"/>
          <w:sz w:val="24"/>
          <w:szCs w:val="24"/>
        </w:rPr>
        <w:t>tételek</w:t>
      </w:r>
      <w:r w:rsidR="00DF6390" w:rsidRPr="00965603">
        <w:rPr>
          <w:rFonts w:ascii="Times New Roman" w:hAnsi="Times New Roman" w:cs="Times New Roman"/>
          <w:color w:val="0D0D0D" w:themeColor="text1" w:themeTint="F2"/>
          <w:sz w:val="24"/>
          <w:szCs w:val="24"/>
        </w:rPr>
        <w:t xml:space="preserve"> folyamatos meglétét</w:t>
      </w:r>
      <w:r w:rsidR="004B435D" w:rsidRPr="00965603">
        <w:rPr>
          <w:rFonts w:ascii="Times New Roman" w:hAnsi="Times New Roman" w:cs="Times New Roman"/>
          <w:color w:val="0D0D0D" w:themeColor="text1" w:themeTint="F2"/>
          <w:sz w:val="24"/>
          <w:szCs w:val="24"/>
        </w:rPr>
        <w:t xml:space="preserve"> szükséges</w:t>
      </w:r>
      <w:r w:rsidR="00DF6390" w:rsidRPr="00965603">
        <w:rPr>
          <w:rFonts w:ascii="Times New Roman" w:hAnsi="Times New Roman" w:cs="Times New Roman"/>
          <w:color w:val="0D0D0D" w:themeColor="text1" w:themeTint="F2"/>
          <w:sz w:val="24"/>
          <w:szCs w:val="24"/>
        </w:rPr>
        <w:t xml:space="preserve"> igazolni</w:t>
      </w:r>
      <w:r w:rsidR="004B435D" w:rsidRPr="00965603">
        <w:rPr>
          <w:rFonts w:ascii="Times New Roman" w:hAnsi="Times New Roman" w:cs="Times New Roman"/>
          <w:color w:val="0D0D0D" w:themeColor="text1" w:themeTint="F2"/>
          <w:sz w:val="24"/>
          <w:szCs w:val="24"/>
        </w:rPr>
        <w:t xml:space="preserve">, hanem </w:t>
      </w:r>
      <w:r w:rsidR="004B435D" w:rsidRPr="00965603">
        <w:rPr>
          <w:rFonts w:ascii="Times New Roman" w:hAnsi="Times New Roman" w:cs="Times New Roman"/>
          <w:b/>
          <w:color w:val="0D0D0D" w:themeColor="text1" w:themeTint="F2"/>
          <w:sz w:val="24"/>
          <w:szCs w:val="24"/>
        </w:rPr>
        <w:t>teljesíteni kell a vonatkozó szabvány szerinti követelményeket</w:t>
      </w:r>
      <w:r w:rsidR="004B435D" w:rsidRPr="00965603">
        <w:rPr>
          <w:rFonts w:ascii="Times New Roman" w:hAnsi="Times New Roman" w:cs="Times New Roman"/>
          <w:color w:val="0D0D0D" w:themeColor="text1" w:themeTint="F2"/>
          <w:sz w:val="24"/>
          <w:szCs w:val="24"/>
        </w:rPr>
        <w:t xml:space="preserve"> is. A vizsgaközpontok </w:t>
      </w:r>
      <w:r w:rsidR="004B435D" w:rsidRPr="00965603">
        <w:rPr>
          <w:rFonts w:ascii="Times New Roman" w:hAnsi="Times New Roman" w:cs="Times New Roman"/>
          <w:b/>
          <w:color w:val="0D0D0D" w:themeColor="text1" w:themeTint="F2"/>
          <w:sz w:val="24"/>
          <w:szCs w:val="24"/>
        </w:rPr>
        <w:t>akkreditálását a Nemzeti Akkreditáló Hatóság végzi</w:t>
      </w:r>
      <w:r w:rsidR="004B435D" w:rsidRPr="00965603">
        <w:rPr>
          <w:rFonts w:ascii="Times New Roman" w:hAnsi="Times New Roman" w:cs="Times New Roman"/>
          <w:color w:val="0D0D0D" w:themeColor="text1" w:themeTint="F2"/>
          <w:sz w:val="24"/>
          <w:szCs w:val="24"/>
        </w:rPr>
        <w:t xml:space="preserve">, amely az eredményes eljárást követően akkreditálási okiratot ad ki, amely a rajta feltüntetett időpontig jogosít szakmai vizsga, illetve képesítő vizsga szervezésére. </w:t>
      </w:r>
      <w:r w:rsidR="00133641" w:rsidRPr="00965603">
        <w:rPr>
          <w:rFonts w:ascii="Times New Roman" w:hAnsi="Times New Roman" w:cs="Times New Roman"/>
          <w:color w:val="0D0D0D" w:themeColor="text1" w:themeTint="F2"/>
          <w:sz w:val="24"/>
          <w:szCs w:val="24"/>
        </w:rPr>
        <w:t>{</w:t>
      </w:r>
      <w:r w:rsidR="000F6BFC" w:rsidRPr="00965603">
        <w:rPr>
          <w:rFonts w:ascii="Times New Roman" w:hAnsi="Times New Roman" w:cs="Times New Roman"/>
          <w:color w:val="0D0D0D" w:themeColor="text1" w:themeTint="F2"/>
          <w:sz w:val="24"/>
          <w:szCs w:val="24"/>
        </w:rPr>
        <w:t xml:space="preserve">Figyelemmel arra, hogy az akkreditálásra történő felkészülés és az akkreditálási folyamat összetett és hosszabb időt igényel, </w:t>
      </w:r>
      <w:r w:rsidR="000F6BFC" w:rsidRPr="00965603">
        <w:rPr>
          <w:rFonts w:ascii="Times New Roman" w:hAnsi="Times New Roman" w:cs="Times New Roman"/>
          <w:b/>
          <w:color w:val="0D0D0D" w:themeColor="text1" w:themeTint="F2"/>
          <w:sz w:val="24"/>
          <w:szCs w:val="24"/>
        </w:rPr>
        <w:t>a</w:t>
      </w:r>
      <w:r w:rsidR="004B435D" w:rsidRPr="00965603">
        <w:rPr>
          <w:rFonts w:ascii="Times New Roman" w:hAnsi="Times New Roman" w:cs="Times New Roman"/>
          <w:b/>
          <w:color w:val="0D0D0D" w:themeColor="text1" w:themeTint="F2"/>
          <w:sz w:val="24"/>
          <w:szCs w:val="24"/>
        </w:rPr>
        <w:t xml:space="preserve">z új vizsgarendszerre történő átállást segíti </w:t>
      </w:r>
      <w:r w:rsidR="004B435D" w:rsidRPr="00965603">
        <w:rPr>
          <w:rFonts w:ascii="Times New Roman" w:hAnsi="Times New Roman" w:cs="Times New Roman"/>
          <w:color w:val="0D0D0D" w:themeColor="text1" w:themeTint="F2"/>
          <w:sz w:val="24"/>
          <w:szCs w:val="24"/>
        </w:rPr>
        <w:t xml:space="preserve">továbbá, hogy az </w:t>
      </w:r>
      <w:r w:rsidR="002D53DF" w:rsidRPr="00965603">
        <w:rPr>
          <w:rFonts w:ascii="Times New Roman" w:hAnsi="Times New Roman" w:cs="Times New Roman"/>
          <w:color w:val="0D0D0D" w:themeColor="text1" w:themeTint="F2"/>
          <w:sz w:val="24"/>
          <w:szCs w:val="24"/>
        </w:rPr>
        <w:t xml:space="preserve">Szkt. [125. § (10) bek.] és az Szkr. [298. § (3) bek. e) pont] </w:t>
      </w:r>
      <w:r w:rsidR="004B435D" w:rsidRPr="00965603">
        <w:rPr>
          <w:rFonts w:ascii="Times New Roman" w:hAnsi="Times New Roman" w:cs="Times New Roman"/>
          <w:b/>
          <w:color w:val="0D0D0D" w:themeColor="text1" w:themeTint="F2"/>
          <w:sz w:val="24"/>
          <w:szCs w:val="24"/>
        </w:rPr>
        <w:t>átmeneti időszak</w:t>
      </w:r>
      <w:r w:rsidR="002D53DF" w:rsidRPr="00965603">
        <w:rPr>
          <w:rFonts w:ascii="Times New Roman" w:hAnsi="Times New Roman" w:cs="Times New Roman"/>
          <w:b/>
          <w:color w:val="0D0D0D" w:themeColor="text1" w:themeTint="F2"/>
          <w:sz w:val="24"/>
          <w:szCs w:val="24"/>
        </w:rPr>
        <w:t>ra</w:t>
      </w:r>
      <w:r w:rsidR="002D53DF" w:rsidRPr="00965603">
        <w:rPr>
          <w:rFonts w:ascii="Times New Roman" w:hAnsi="Times New Roman" w:cs="Times New Roman"/>
          <w:color w:val="0D0D0D" w:themeColor="text1" w:themeTint="F2"/>
          <w:sz w:val="24"/>
          <w:szCs w:val="24"/>
        </w:rPr>
        <w:t xml:space="preserve"> vonatkozó rendelkezései szerint, ha (még) nincs a vizsgáztatni kívánt szakma vagy szakképesítés esetén akkreditált vizsgaközpont</w:t>
      </w:r>
      <w:r w:rsidR="00AF483E" w:rsidRPr="00965603">
        <w:rPr>
          <w:rFonts w:ascii="Times New Roman" w:hAnsi="Times New Roman" w:cs="Times New Roman"/>
          <w:color w:val="0D0D0D" w:themeColor="text1" w:themeTint="F2"/>
          <w:sz w:val="24"/>
          <w:szCs w:val="24"/>
        </w:rPr>
        <w:t xml:space="preserve"> (nincs a vizsga </w:t>
      </w:r>
      <w:r w:rsidR="00AF483E" w:rsidRPr="00965603">
        <w:rPr>
          <w:rFonts w:ascii="Times New Roman" w:hAnsi="Times New Roman" w:cs="Times New Roman"/>
          <w:sz w:val="24"/>
          <w:szCs w:val="24"/>
        </w:rPr>
        <w:t>helyszíne szerinti vagy azzal közvetlenül szomszédos megyében vizsgaközpont, ill. nincs a képzés befejezésének időpontját követő harmadik hónap utolsó napjáig meghirdetett szakmai vizsga vagy képesítő vizsga)</w:t>
      </w:r>
      <w:r w:rsidR="002D53DF" w:rsidRPr="00965603">
        <w:rPr>
          <w:rFonts w:ascii="Times New Roman" w:hAnsi="Times New Roman" w:cs="Times New Roman"/>
          <w:color w:val="0D0D0D" w:themeColor="text1" w:themeTint="F2"/>
          <w:sz w:val="24"/>
          <w:szCs w:val="24"/>
        </w:rPr>
        <w:t xml:space="preserve">, akkor a szakképzésért felelős miniszter </w:t>
      </w:r>
      <w:r w:rsidR="002D53DF" w:rsidRPr="00965603">
        <w:rPr>
          <w:rFonts w:ascii="Times New Roman" w:hAnsi="Times New Roman" w:cs="Times New Roman"/>
          <w:b/>
          <w:color w:val="0D0D0D" w:themeColor="text1" w:themeTint="F2"/>
          <w:sz w:val="24"/>
          <w:szCs w:val="24"/>
        </w:rPr>
        <w:t>az Innovatív Képzéstámogató Központ útján gondoskodik a vizsga megszervezéséről</w:t>
      </w:r>
      <w:r w:rsidR="002D53DF" w:rsidRPr="00965603">
        <w:rPr>
          <w:rFonts w:ascii="Times New Roman" w:hAnsi="Times New Roman" w:cs="Times New Roman"/>
          <w:color w:val="0D0D0D" w:themeColor="text1" w:themeTint="F2"/>
          <w:sz w:val="24"/>
          <w:szCs w:val="24"/>
        </w:rPr>
        <w:t>.</w:t>
      </w:r>
      <w:r w:rsidR="00133641" w:rsidRPr="00965603">
        <w:rPr>
          <w:rFonts w:ascii="Times New Roman" w:hAnsi="Times New Roman" w:cs="Times New Roman"/>
          <w:color w:val="0D0D0D" w:themeColor="text1" w:themeTint="F2"/>
          <w:sz w:val="24"/>
          <w:szCs w:val="24"/>
        </w:rPr>
        <w:t>}</w:t>
      </w:r>
    </w:p>
    <w:p w14:paraId="2FBD9DEE" w14:textId="77777777" w:rsidR="003B69D4" w:rsidRPr="00063B27" w:rsidRDefault="000F6BFC" w:rsidP="004B435D">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Ezek után vegyük sorra, hogy hogyan is kerül</w:t>
      </w:r>
      <w:r w:rsidR="00300F9F" w:rsidRPr="00965603">
        <w:rPr>
          <w:rFonts w:ascii="Times New Roman" w:hAnsi="Times New Roman" w:cs="Times New Roman"/>
          <w:color w:val="0D0D0D" w:themeColor="text1" w:themeTint="F2"/>
          <w:sz w:val="24"/>
          <w:szCs w:val="24"/>
        </w:rPr>
        <w:t>het</w:t>
      </w:r>
      <w:r w:rsidRPr="00965603">
        <w:rPr>
          <w:rFonts w:ascii="Times New Roman" w:hAnsi="Times New Roman" w:cs="Times New Roman"/>
          <w:color w:val="0D0D0D" w:themeColor="text1" w:themeTint="F2"/>
          <w:sz w:val="24"/>
          <w:szCs w:val="24"/>
        </w:rPr>
        <w:t xml:space="preserve"> sor az új rendszerben a szakmai vizsgára, hol és milyen szerepet kap a vizsgabizottság.</w:t>
      </w:r>
    </w:p>
    <w:p w14:paraId="1860843D" w14:textId="77777777" w:rsidR="005E486B" w:rsidRPr="00965603" w:rsidRDefault="005E486B" w:rsidP="00B2061A">
      <w:pPr>
        <w:autoSpaceDE w:val="0"/>
        <w:autoSpaceDN w:val="0"/>
        <w:adjustRightInd w:val="0"/>
        <w:spacing w:before="120" w:after="0" w:line="240" w:lineRule="auto"/>
        <w:jc w:val="both"/>
        <w:rPr>
          <w:rFonts w:ascii="Times New Roman" w:hAnsi="Times New Roman" w:cs="Times New Roman"/>
          <w:i/>
          <w:color w:val="0D0D0D" w:themeColor="text1" w:themeTint="F2"/>
          <w:sz w:val="24"/>
          <w:szCs w:val="24"/>
        </w:rPr>
      </w:pPr>
      <w:r w:rsidRPr="00965603">
        <w:rPr>
          <w:rFonts w:ascii="Times New Roman" w:hAnsi="Times New Roman" w:cs="Times New Roman"/>
          <w:i/>
          <w:color w:val="0D0D0D" w:themeColor="text1" w:themeTint="F2"/>
          <w:sz w:val="24"/>
          <w:szCs w:val="24"/>
        </w:rPr>
        <w:t>A szakmai vizsga előkészítése</w:t>
      </w:r>
    </w:p>
    <w:p w14:paraId="49BDC44B" w14:textId="6B391C71" w:rsidR="00B2061A" w:rsidRPr="00965603" w:rsidRDefault="00DF6390" w:rsidP="00B2061A">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w:t>
      </w:r>
      <w:r w:rsidRPr="00965603">
        <w:rPr>
          <w:rFonts w:ascii="Times New Roman" w:hAnsi="Times New Roman" w:cs="Times New Roman"/>
          <w:b/>
          <w:color w:val="0D0D0D" w:themeColor="text1" w:themeTint="F2"/>
          <w:sz w:val="24"/>
          <w:szCs w:val="24"/>
        </w:rPr>
        <w:t>szakmai vizsgák</w:t>
      </w:r>
      <w:r w:rsidR="00B2061A" w:rsidRPr="00965603">
        <w:rPr>
          <w:rFonts w:ascii="Times New Roman" w:hAnsi="Times New Roman" w:cs="Times New Roman"/>
          <w:b/>
          <w:color w:val="0D0D0D" w:themeColor="text1" w:themeTint="F2"/>
          <w:sz w:val="24"/>
          <w:szCs w:val="24"/>
        </w:rPr>
        <w:t>at</w:t>
      </w:r>
      <w:r w:rsidR="00B2061A" w:rsidRPr="00965603">
        <w:rPr>
          <w:rFonts w:ascii="Times New Roman" w:hAnsi="Times New Roman" w:cs="Times New Roman"/>
          <w:color w:val="0D0D0D" w:themeColor="text1" w:themeTint="F2"/>
          <w:sz w:val="24"/>
          <w:szCs w:val="24"/>
        </w:rPr>
        <w:t xml:space="preserve"> – figyelemmel a szakmák szakképző intézményben történő megszerezhetőségére – az iskolai rendszerű oktatás, a tanév rendjéhez igazodóan, a korábban megszokott </w:t>
      </w:r>
      <w:r w:rsidR="00B2061A" w:rsidRPr="00965603">
        <w:rPr>
          <w:rFonts w:ascii="Times New Roman" w:hAnsi="Times New Roman" w:cs="Times New Roman"/>
          <w:b/>
          <w:color w:val="0D0D0D" w:themeColor="text1" w:themeTint="F2"/>
          <w:sz w:val="24"/>
          <w:szCs w:val="24"/>
        </w:rPr>
        <w:t>vizsgaidőszakokban</w:t>
      </w:r>
      <w:r w:rsidR="00B2061A" w:rsidRPr="00965603">
        <w:rPr>
          <w:rFonts w:ascii="Times New Roman" w:hAnsi="Times New Roman" w:cs="Times New Roman"/>
          <w:color w:val="0D0D0D" w:themeColor="text1" w:themeTint="F2"/>
          <w:sz w:val="24"/>
          <w:szCs w:val="24"/>
        </w:rPr>
        <w:t xml:space="preserve"> (február-március, május-június és október-november hónapban) </w:t>
      </w:r>
      <w:r w:rsidR="00B2061A" w:rsidRPr="00965603">
        <w:rPr>
          <w:rFonts w:ascii="Times New Roman" w:hAnsi="Times New Roman" w:cs="Times New Roman"/>
          <w:b/>
          <w:color w:val="0D0D0D" w:themeColor="text1" w:themeTint="F2"/>
          <w:sz w:val="24"/>
          <w:szCs w:val="24"/>
        </w:rPr>
        <w:t xml:space="preserve">lehet </w:t>
      </w:r>
      <w:r w:rsidRPr="00965603">
        <w:rPr>
          <w:rFonts w:ascii="Times New Roman" w:hAnsi="Times New Roman" w:cs="Times New Roman"/>
          <w:b/>
          <w:color w:val="0D0D0D" w:themeColor="text1" w:themeTint="F2"/>
          <w:sz w:val="24"/>
          <w:szCs w:val="24"/>
        </w:rPr>
        <w:t>megszervez</w:t>
      </w:r>
      <w:r w:rsidR="00B2061A" w:rsidRPr="00965603">
        <w:rPr>
          <w:rFonts w:ascii="Times New Roman" w:hAnsi="Times New Roman" w:cs="Times New Roman"/>
          <w:b/>
          <w:color w:val="0D0D0D" w:themeColor="text1" w:themeTint="F2"/>
          <w:sz w:val="24"/>
          <w:szCs w:val="24"/>
        </w:rPr>
        <w:t>ni, lebonyolítani</w:t>
      </w:r>
      <w:r w:rsidR="00B2061A" w:rsidRPr="00965603">
        <w:rPr>
          <w:rFonts w:ascii="Times New Roman" w:hAnsi="Times New Roman" w:cs="Times New Roman"/>
          <w:color w:val="0D0D0D" w:themeColor="text1" w:themeTint="F2"/>
          <w:sz w:val="24"/>
          <w:szCs w:val="24"/>
        </w:rPr>
        <w:t xml:space="preserve">. </w:t>
      </w:r>
      <w:r w:rsidR="00406057" w:rsidRPr="00965603">
        <w:rPr>
          <w:rFonts w:ascii="Times New Roman" w:hAnsi="Times New Roman" w:cs="Times New Roman"/>
          <w:color w:val="0D0D0D" w:themeColor="text1" w:themeTint="F2"/>
          <w:sz w:val="24"/>
          <w:szCs w:val="24"/>
        </w:rPr>
        <w:t>Az akkreditált vizsgaközpont a vizsgaidőszako</w:t>
      </w:r>
      <w:r w:rsidR="00A06C6C">
        <w:rPr>
          <w:rFonts w:ascii="Times New Roman" w:hAnsi="Times New Roman" w:cs="Times New Roman"/>
          <w:color w:val="0D0D0D" w:themeColor="text1" w:themeTint="F2"/>
          <w:sz w:val="24"/>
          <w:szCs w:val="24"/>
        </w:rPr>
        <w:t>ko</w:t>
      </w:r>
      <w:r w:rsidR="00406057" w:rsidRPr="00965603">
        <w:rPr>
          <w:rFonts w:ascii="Times New Roman" w:hAnsi="Times New Roman" w:cs="Times New Roman"/>
          <w:color w:val="0D0D0D" w:themeColor="text1" w:themeTint="F2"/>
          <w:sz w:val="24"/>
          <w:szCs w:val="24"/>
        </w:rPr>
        <w:t>n belül részben saját maga határozza meg a vizsga vizsgatevékenysége</w:t>
      </w:r>
      <w:r w:rsidR="00A06C6C">
        <w:rPr>
          <w:rFonts w:ascii="Times New Roman" w:hAnsi="Times New Roman" w:cs="Times New Roman"/>
          <w:color w:val="0D0D0D" w:themeColor="text1" w:themeTint="F2"/>
          <w:sz w:val="24"/>
          <w:szCs w:val="24"/>
        </w:rPr>
        <w:t>ine</w:t>
      </w:r>
      <w:r w:rsidR="00406057" w:rsidRPr="00965603">
        <w:rPr>
          <w:rFonts w:ascii="Times New Roman" w:hAnsi="Times New Roman" w:cs="Times New Roman"/>
          <w:color w:val="0D0D0D" w:themeColor="text1" w:themeTint="F2"/>
          <w:sz w:val="24"/>
          <w:szCs w:val="24"/>
        </w:rPr>
        <w:t>k időpontjait, részben igazodik a szakképzésért felelős miniszter által jóváhagyott központi vizsganapokhoz (erről részletesebben lesz később szó).</w:t>
      </w:r>
      <w:r w:rsidR="009D58D0" w:rsidRPr="00965603">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ásd</w:t>
      </w:r>
      <w:r w:rsidR="009D58D0" w:rsidRPr="00965603">
        <w:rPr>
          <w:rFonts w:ascii="Times New Roman" w:hAnsi="Times New Roman" w:cs="Times New Roman"/>
          <w:color w:val="0D0D0D" w:themeColor="text1" w:themeTint="F2"/>
          <w:sz w:val="24"/>
          <w:szCs w:val="24"/>
        </w:rPr>
        <w:t xml:space="preserve"> Szkr. 262. §)</w:t>
      </w:r>
    </w:p>
    <w:p w14:paraId="5A5A075C" w14:textId="66AA7316" w:rsidR="00E0636C" w:rsidRPr="00965603" w:rsidRDefault="00B2061A" w:rsidP="00B2061A">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Itt egy bekezdés erejéig tárgyaljuk az úgynevezett </w:t>
      </w:r>
      <w:r w:rsidRPr="00965603">
        <w:rPr>
          <w:rFonts w:ascii="Times New Roman" w:hAnsi="Times New Roman" w:cs="Times New Roman"/>
          <w:b/>
          <w:color w:val="0D0D0D" w:themeColor="text1" w:themeTint="F2"/>
          <w:sz w:val="24"/>
          <w:szCs w:val="24"/>
        </w:rPr>
        <w:t>részszakmák vizsgáztatási szabályait</w:t>
      </w:r>
      <w:r w:rsidRPr="00965603">
        <w:rPr>
          <w:rFonts w:ascii="Times New Roman" w:hAnsi="Times New Roman" w:cs="Times New Roman"/>
          <w:color w:val="0D0D0D" w:themeColor="text1" w:themeTint="F2"/>
          <w:sz w:val="24"/>
          <w:szCs w:val="24"/>
        </w:rPr>
        <w:t xml:space="preserve"> is. A részszakmák a korábbi részszakképesítésekhez hasonlóan egyes szakmáknak olyan önállóan elkülöníthető része, amely legalább egy munkakör betöltéséhez szükséges kompetenciák megszerzését teszi lehetővé. </w:t>
      </w:r>
      <w:r w:rsidR="00C25300" w:rsidRPr="00965603">
        <w:rPr>
          <w:rFonts w:ascii="Times New Roman" w:hAnsi="Times New Roman" w:cs="Times New Roman"/>
          <w:b/>
          <w:color w:val="0D0D0D" w:themeColor="text1" w:themeTint="F2"/>
          <w:sz w:val="24"/>
          <w:szCs w:val="24"/>
        </w:rPr>
        <w:t>A részszakmák képzési és kimeneti követelményeit az őket magukba foglaló szakmák képzési és kimeneti követelményei tartalmazzák</w:t>
      </w:r>
      <w:r w:rsidR="009D58D0" w:rsidRPr="00965603">
        <w:rPr>
          <w:rFonts w:ascii="Times New Roman" w:hAnsi="Times New Roman" w:cs="Times New Roman"/>
          <w:color w:val="0D0D0D" w:themeColor="text1" w:themeTint="F2"/>
          <w:sz w:val="24"/>
          <w:szCs w:val="24"/>
        </w:rPr>
        <w:t xml:space="preserve"> (</w:t>
      </w:r>
      <w:r w:rsidR="005E2E64">
        <w:rPr>
          <w:rFonts w:ascii="Times New Roman" w:hAnsi="Times New Roman" w:cs="Times New Roman"/>
          <w:color w:val="0D0D0D" w:themeColor="text1" w:themeTint="F2"/>
          <w:sz w:val="24"/>
          <w:szCs w:val="24"/>
        </w:rPr>
        <w:t>Lásd</w:t>
      </w:r>
      <w:r w:rsidR="00A06C6C">
        <w:rPr>
          <w:rFonts w:ascii="Times New Roman" w:hAnsi="Times New Roman" w:cs="Times New Roman"/>
          <w:color w:val="0D0D0D" w:themeColor="text1" w:themeTint="F2"/>
          <w:sz w:val="24"/>
          <w:szCs w:val="24"/>
        </w:rPr>
        <w:t xml:space="preserve"> </w:t>
      </w:r>
      <w:r w:rsidR="009D58D0" w:rsidRPr="00965603">
        <w:rPr>
          <w:rFonts w:ascii="Times New Roman" w:hAnsi="Times New Roman" w:cs="Times New Roman"/>
          <w:color w:val="0D0D0D" w:themeColor="text1" w:themeTint="F2"/>
          <w:sz w:val="24"/>
          <w:szCs w:val="24"/>
        </w:rPr>
        <w:t>KKK-k 10. pont</w:t>
      </w:r>
      <w:r w:rsidR="00A06C6C">
        <w:rPr>
          <w:rFonts w:ascii="Times New Roman" w:hAnsi="Times New Roman" w:cs="Times New Roman"/>
          <w:color w:val="0D0D0D" w:themeColor="text1" w:themeTint="F2"/>
          <w:sz w:val="24"/>
          <w:szCs w:val="24"/>
        </w:rPr>
        <w:t>ja</w:t>
      </w:r>
      <w:r w:rsidR="009D58D0" w:rsidRPr="00965603">
        <w:rPr>
          <w:rFonts w:ascii="Times New Roman" w:hAnsi="Times New Roman" w:cs="Times New Roman"/>
          <w:color w:val="0D0D0D" w:themeColor="text1" w:themeTint="F2"/>
          <w:sz w:val="24"/>
          <w:szCs w:val="24"/>
        </w:rPr>
        <w:t>, ill. további pont</w:t>
      </w:r>
      <w:r w:rsidR="00A06C6C">
        <w:rPr>
          <w:rFonts w:ascii="Times New Roman" w:hAnsi="Times New Roman" w:cs="Times New Roman"/>
          <w:color w:val="0D0D0D" w:themeColor="text1" w:themeTint="F2"/>
          <w:sz w:val="24"/>
          <w:szCs w:val="24"/>
        </w:rPr>
        <w:t>jai</w:t>
      </w:r>
      <w:r w:rsidR="009D58D0" w:rsidRPr="00A06C6C">
        <w:rPr>
          <w:rFonts w:ascii="Times New Roman" w:hAnsi="Times New Roman" w:cs="Times New Roman"/>
          <w:color w:val="0D0D0D" w:themeColor="text1" w:themeTint="F2"/>
          <w:sz w:val="24"/>
          <w:szCs w:val="24"/>
        </w:rPr>
        <w:t>)</w:t>
      </w:r>
      <w:r w:rsidR="00C25300" w:rsidRPr="00A06C6C">
        <w:rPr>
          <w:rFonts w:ascii="Times New Roman" w:hAnsi="Times New Roman" w:cs="Times New Roman"/>
          <w:color w:val="0D0D0D" w:themeColor="text1" w:themeTint="F2"/>
          <w:sz w:val="24"/>
          <w:szCs w:val="24"/>
        </w:rPr>
        <w:t>.</w:t>
      </w:r>
      <w:r w:rsidR="00C25300" w:rsidRPr="00965603">
        <w:rPr>
          <w:rFonts w:ascii="Times New Roman" w:hAnsi="Times New Roman" w:cs="Times New Roman"/>
          <w:color w:val="0D0D0D" w:themeColor="text1" w:themeTint="F2"/>
          <w:sz w:val="24"/>
          <w:szCs w:val="24"/>
        </w:rPr>
        <w:t xml:space="preserve"> </w:t>
      </w:r>
      <w:r w:rsidRPr="00965603">
        <w:rPr>
          <w:rFonts w:ascii="Times New Roman" w:hAnsi="Times New Roman" w:cs="Times New Roman"/>
          <w:color w:val="0D0D0D" w:themeColor="text1" w:themeTint="F2"/>
          <w:sz w:val="24"/>
          <w:szCs w:val="24"/>
        </w:rPr>
        <w:t xml:space="preserve">A részszakmák képzési ideje jelentősen rövidebb a szakmákénál, </w:t>
      </w:r>
      <w:r w:rsidR="00A06C6C">
        <w:rPr>
          <w:rFonts w:ascii="Times New Roman" w:hAnsi="Times New Roman" w:cs="Times New Roman"/>
          <w:color w:val="0D0D0D" w:themeColor="text1" w:themeTint="F2"/>
          <w:sz w:val="24"/>
          <w:szCs w:val="24"/>
        </w:rPr>
        <w:t xml:space="preserve">így jellemzően </w:t>
      </w:r>
      <w:r w:rsidRPr="00965603">
        <w:rPr>
          <w:rFonts w:ascii="Times New Roman" w:hAnsi="Times New Roman" w:cs="Times New Roman"/>
          <w:color w:val="0D0D0D" w:themeColor="text1" w:themeTint="F2"/>
          <w:sz w:val="24"/>
          <w:szCs w:val="24"/>
        </w:rPr>
        <w:t xml:space="preserve">nem </w:t>
      </w:r>
      <w:r w:rsidR="00300F9F" w:rsidRPr="00965603">
        <w:rPr>
          <w:rFonts w:ascii="Times New Roman" w:hAnsi="Times New Roman" w:cs="Times New Roman"/>
          <w:color w:val="0D0D0D" w:themeColor="text1" w:themeTint="F2"/>
          <w:sz w:val="24"/>
          <w:szCs w:val="24"/>
        </w:rPr>
        <w:t xml:space="preserve">tud </w:t>
      </w:r>
      <w:r w:rsidRPr="00965603">
        <w:rPr>
          <w:rFonts w:ascii="Times New Roman" w:hAnsi="Times New Roman" w:cs="Times New Roman"/>
          <w:color w:val="0D0D0D" w:themeColor="text1" w:themeTint="F2"/>
          <w:sz w:val="24"/>
          <w:szCs w:val="24"/>
        </w:rPr>
        <w:t>a tanévekhez</w:t>
      </w:r>
      <w:r w:rsidR="00300F9F" w:rsidRPr="00965603">
        <w:rPr>
          <w:rFonts w:ascii="Times New Roman" w:hAnsi="Times New Roman" w:cs="Times New Roman"/>
          <w:color w:val="0D0D0D" w:themeColor="text1" w:themeTint="F2"/>
          <w:sz w:val="24"/>
          <w:szCs w:val="24"/>
        </w:rPr>
        <w:t xml:space="preserve"> igazodni</w:t>
      </w:r>
      <w:r w:rsidRPr="00965603">
        <w:rPr>
          <w:rFonts w:ascii="Times New Roman" w:hAnsi="Times New Roman" w:cs="Times New Roman"/>
          <w:color w:val="0D0D0D" w:themeColor="text1" w:themeTint="F2"/>
          <w:sz w:val="24"/>
          <w:szCs w:val="24"/>
        </w:rPr>
        <w:t>. Részszakmák megszerzésére a műhelyiskolaként is működő szakképző iskolákban (hátrányos helyzetű, ill</w:t>
      </w:r>
      <w:r w:rsidR="00BF6967" w:rsidRPr="00965603">
        <w:rPr>
          <w:rFonts w:ascii="Times New Roman" w:hAnsi="Times New Roman" w:cs="Times New Roman"/>
          <w:color w:val="0D0D0D" w:themeColor="text1" w:themeTint="F2"/>
          <w:sz w:val="24"/>
          <w:szCs w:val="24"/>
        </w:rPr>
        <w:t>etve</w:t>
      </w:r>
      <w:r w:rsidRPr="00965603">
        <w:rPr>
          <w:rFonts w:ascii="Times New Roman" w:hAnsi="Times New Roman" w:cs="Times New Roman"/>
          <w:color w:val="0D0D0D" w:themeColor="text1" w:themeTint="F2"/>
          <w:sz w:val="24"/>
          <w:szCs w:val="24"/>
        </w:rPr>
        <w:t xml:space="preserve"> </w:t>
      </w:r>
      <w:r w:rsidR="00CB4EDC">
        <w:rPr>
          <w:rFonts w:ascii="Times New Roman" w:hAnsi="Times New Roman" w:cs="Times New Roman"/>
          <w:color w:val="0D0D0D" w:themeColor="text1" w:themeTint="F2"/>
          <w:sz w:val="24"/>
          <w:szCs w:val="24"/>
        </w:rPr>
        <w:t>sajátos nevelési igényű</w:t>
      </w:r>
      <w:r w:rsidR="00105BFE">
        <w:rPr>
          <w:rFonts w:ascii="Times New Roman" w:hAnsi="Times New Roman" w:cs="Times New Roman"/>
          <w:color w:val="0D0D0D" w:themeColor="text1" w:themeTint="F2"/>
          <w:sz w:val="24"/>
          <w:szCs w:val="24"/>
        </w:rPr>
        <w:t xml:space="preserve"> tanulók</w:t>
      </w:r>
      <w:r w:rsidRPr="009B62CC">
        <w:rPr>
          <w:rFonts w:ascii="Times New Roman" w:hAnsi="Times New Roman" w:cs="Times New Roman"/>
          <w:color w:val="0D0D0D" w:themeColor="text1" w:themeTint="F2"/>
          <w:sz w:val="24"/>
          <w:szCs w:val="24"/>
        </w:rPr>
        <w:t xml:space="preserve"> képzése keretében</w:t>
      </w:r>
      <w:r w:rsidRPr="00965603">
        <w:rPr>
          <w:rFonts w:ascii="Times New Roman" w:hAnsi="Times New Roman" w:cs="Times New Roman"/>
          <w:color w:val="0D0D0D" w:themeColor="text1" w:themeTint="F2"/>
          <w:sz w:val="24"/>
          <w:szCs w:val="24"/>
        </w:rPr>
        <w:t xml:space="preserve">), valamint felnőttképzésben is van lehetőség. </w:t>
      </w:r>
      <w:r w:rsidRPr="00965603">
        <w:rPr>
          <w:rFonts w:ascii="Times New Roman" w:hAnsi="Times New Roman" w:cs="Times New Roman"/>
          <w:b/>
          <w:color w:val="0D0D0D" w:themeColor="text1" w:themeTint="F2"/>
          <w:sz w:val="24"/>
          <w:szCs w:val="24"/>
        </w:rPr>
        <w:t>A részszakmák megszerzésére irányuló vizsgák</w:t>
      </w:r>
      <w:r w:rsidR="00300F9F" w:rsidRPr="00965603">
        <w:rPr>
          <w:rFonts w:ascii="Times New Roman" w:hAnsi="Times New Roman" w:cs="Times New Roman"/>
          <w:b/>
          <w:color w:val="0D0D0D" w:themeColor="text1" w:themeTint="F2"/>
          <w:sz w:val="24"/>
          <w:szCs w:val="24"/>
        </w:rPr>
        <w:t xml:space="preserve"> szakmai vizsgák</w:t>
      </w:r>
      <w:r w:rsidR="00300F9F" w:rsidRPr="00965603">
        <w:rPr>
          <w:rFonts w:ascii="Times New Roman" w:hAnsi="Times New Roman" w:cs="Times New Roman"/>
          <w:color w:val="0D0D0D" w:themeColor="text1" w:themeTint="F2"/>
          <w:sz w:val="24"/>
          <w:szCs w:val="24"/>
        </w:rPr>
        <w:t xml:space="preserve"> azzal, hogy az akkreditált vizsgaközpont által meghatározott időpontjuknak nem szükséges a vizsgaidőszakokhoz igazodniuk.</w:t>
      </w:r>
      <w:r w:rsidR="009D58D0" w:rsidRPr="00965603">
        <w:rPr>
          <w:rFonts w:ascii="Times New Roman" w:hAnsi="Times New Roman" w:cs="Times New Roman"/>
          <w:color w:val="0D0D0D" w:themeColor="text1" w:themeTint="F2"/>
          <w:sz w:val="24"/>
          <w:szCs w:val="24"/>
        </w:rPr>
        <w:t xml:space="preserve"> (</w:t>
      </w:r>
      <w:r w:rsidR="006F1537" w:rsidRPr="00965603">
        <w:rPr>
          <w:rFonts w:ascii="Times New Roman" w:hAnsi="Times New Roman" w:cs="Times New Roman"/>
          <w:color w:val="0D0D0D" w:themeColor="text1" w:themeTint="F2"/>
          <w:sz w:val="24"/>
          <w:szCs w:val="24"/>
        </w:rPr>
        <w:t>Érdemes megemlíteni</w:t>
      </w:r>
      <w:r w:rsidR="009D58D0" w:rsidRPr="00965603">
        <w:rPr>
          <w:rFonts w:ascii="Times New Roman" w:hAnsi="Times New Roman" w:cs="Times New Roman"/>
          <w:color w:val="0D0D0D" w:themeColor="text1" w:themeTint="F2"/>
          <w:sz w:val="24"/>
          <w:szCs w:val="24"/>
        </w:rPr>
        <w:t>, hogy az Nkt. szerinti szakiskolák az oktatásért felelős miniszter által jóváhagyott speciális kerettantervek alapján folytathatnak szakma vagy részszakma megszerzésére irányuló képzést, amelyek szintén szakmai vizsgával zárulnak.</w:t>
      </w:r>
      <w:r w:rsidR="00A06C6C">
        <w:rPr>
          <w:rFonts w:ascii="Times New Roman" w:hAnsi="Times New Roman" w:cs="Times New Roman"/>
          <w:color w:val="0D0D0D" w:themeColor="text1" w:themeTint="F2"/>
          <w:sz w:val="24"/>
          <w:szCs w:val="24"/>
        </w:rPr>
        <w:t xml:space="preserve"> E képzések a kerettanterveik alapján jellemzően igazodnak a tanév rendjéhez.</w:t>
      </w:r>
      <w:r w:rsidR="009D58D0" w:rsidRPr="00965603">
        <w:rPr>
          <w:rFonts w:ascii="Times New Roman" w:hAnsi="Times New Roman" w:cs="Times New Roman"/>
          <w:color w:val="0D0D0D" w:themeColor="text1" w:themeTint="F2"/>
          <w:sz w:val="24"/>
          <w:szCs w:val="24"/>
        </w:rPr>
        <w:t>)</w:t>
      </w:r>
    </w:p>
    <w:p w14:paraId="41D93D92" w14:textId="3CD97243" w:rsidR="00961436" w:rsidRPr="00965603" w:rsidRDefault="00B763CF" w:rsidP="00B763CF">
      <w:pPr>
        <w:autoSpaceDE w:val="0"/>
        <w:autoSpaceDN w:val="0"/>
        <w:adjustRightInd w:val="0"/>
        <w:spacing w:before="120" w:after="0" w:line="240"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w:t>
      </w:r>
      <w:r w:rsidR="000C63F3">
        <w:rPr>
          <w:rFonts w:ascii="Times New Roman" w:hAnsi="Times New Roman" w:cs="Times New Roman"/>
          <w:color w:val="0D0D0D" w:themeColor="text1" w:themeTint="F2"/>
          <w:sz w:val="24"/>
          <w:szCs w:val="24"/>
        </w:rPr>
        <w:t xml:space="preserve">szakmát </w:t>
      </w:r>
      <w:r w:rsidRPr="00965603">
        <w:rPr>
          <w:rFonts w:ascii="Times New Roman" w:hAnsi="Times New Roman" w:cs="Times New Roman"/>
          <w:color w:val="0D0D0D" w:themeColor="text1" w:themeTint="F2"/>
          <w:sz w:val="24"/>
          <w:szCs w:val="24"/>
        </w:rPr>
        <w:t xml:space="preserve">tanulók az általuk tanult </w:t>
      </w:r>
      <w:r w:rsidRPr="00965603">
        <w:rPr>
          <w:rFonts w:ascii="Times New Roman" w:hAnsi="Times New Roman" w:cs="Times New Roman"/>
          <w:b/>
          <w:color w:val="0D0D0D" w:themeColor="text1" w:themeTint="F2"/>
          <w:sz w:val="24"/>
          <w:szCs w:val="24"/>
        </w:rPr>
        <w:t>szakma szakmai vizsgájára</w:t>
      </w:r>
      <w:r w:rsidRPr="00965603">
        <w:rPr>
          <w:rFonts w:ascii="Times New Roman" w:hAnsi="Times New Roman" w:cs="Times New Roman"/>
          <w:color w:val="0D0D0D" w:themeColor="text1" w:themeTint="F2"/>
          <w:sz w:val="24"/>
          <w:szCs w:val="24"/>
        </w:rPr>
        <w:t xml:space="preserve"> a (választott) akkreditált vizsgaközpontnál, </w:t>
      </w:r>
      <w:r w:rsidRPr="00B25B2B">
        <w:rPr>
          <w:rFonts w:ascii="Times New Roman" w:hAnsi="Times New Roman"/>
          <w:b/>
          <w:color w:val="0D0D0D" w:themeColor="text1" w:themeTint="F2"/>
          <w:sz w:val="24"/>
        </w:rPr>
        <w:t>az akkreditált vizsgaközpont által meghatározott formában</w:t>
      </w:r>
      <w:r w:rsidR="006F1537" w:rsidRPr="00965603">
        <w:rPr>
          <w:rFonts w:ascii="Times New Roman" w:hAnsi="Times New Roman" w:cs="Times New Roman"/>
          <w:b/>
          <w:color w:val="0D0D0D" w:themeColor="text1" w:themeTint="F2"/>
          <w:sz w:val="24"/>
          <w:szCs w:val="24"/>
        </w:rPr>
        <w:t xml:space="preserve"> nyújtják be a jelentkezési lapot</w:t>
      </w:r>
      <w:r w:rsidRPr="00965603">
        <w:rPr>
          <w:rFonts w:ascii="Times New Roman" w:hAnsi="Times New Roman" w:cs="Times New Roman"/>
          <w:color w:val="0D0D0D" w:themeColor="text1" w:themeTint="F2"/>
          <w:sz w:val="24"/>
          <w:szCs w:val="24"/>
        </w:rPr>
        <w:t xml:space="preserve">. (Természetesen az is lehetséges, hogy a vizsgázókat felkészítő szakképző intézmény, a vizsgázók megbízása alapján, csoportosan jelentkezteti a </w:t>
      </w:r>
      <w:r w:rsidR="000C63F3">
        <w:rPr>
          <w:rFonts w:ascii="Times New Roman" w:hAnsi="Times New Roman" w:cs="Times New Roman"/>
          <w:color w:val="0D0D0D" w:themeColor="text1" w:themeTint="F2"/>
          <w:sz w:val="24"/>
          <w:szCs w:val="24"/>
        </w:rPr>
        <w:t xml:space="preserve">szakmát </w:t>
      </w:r>
      <w:r w:rsidRPr="00965603">
        <w:rPr>
          <w:rFonts w:ascii="Times New Roman" w:hAnsi="Times New Roman" w:cs="Times New Roman"/>
          <w:color w:val="0D0D0D" w:themeColor="text1" w:themeTint="F2"/>
          <w:sz w:val="24"/>
          <w:szCs w:val="24"/>
        </w:rPr>
        <w:t xml:space="preserve">tanulókat a szakmai vizsgára.) </w:t>
      </w:r>
      <w:r w:rsidR="00E53078" w:rsidRPr="00965603">
        <w:rPr>
          <w:rFonts w:ascii="Times New Roman" w:hAnsi="Times New Roman" w:cs="Times New Roman"/>
          <w:color w:val="0D0D0D" w:themeColor="text1" w:themeTint="F2"/>
          <w:sz w:val="24"/>
          <w:szCs w:val="24"/>
        </w:rPr>
        <w:t xml:space="preserve">A korábbi gyakorlattal összhangban </w:t>
      </w:r>
      <w:r w:rsidR="00E53078" w:rsidRPr="00965603">
        <w:rPr>
          <w:rFonts w:ascii="Times New Roman" w:hAnsi="Times New Roman" w:cs="Times New Roman"/>
          <w:b/>
          <w:color w:val="0D0D0D" w:themeColor="text1" w:themeTint="F2"/>
          <w:sz w:val="24"/>
          <w:szCs w:val="24"/>
        </w:rPr>
        <w:t>a jelentkezéskor kell igazolni a vizsgára bocsátás feltételeinek meglétét</w:t>
      </w:r>
      <w:r w:rsidR="00E53078" w:rsidRPr="00965603">
        <w:rPr>
          <w:rFonts w:ascii="Times New Roman" w:hAnsi="Times New Roman" w:cs="Times New Roman"/>
          <w:color w:val="0D0D0D" w:themeColor="text1" w:themeTint="F2"/>
          <w:sz w:val="24"/>
          <w:szCs w:val="24"/>
        </w:rPr>
        <w:t xml:space="preserve"> (vagy jelezni azt, hogy azok a vizsga időpontjáig fognak teljesülni) és a felmentési kérelmeket. </w:t>
      </w:r>
      <w:r w:rsidRPr="00965603">
        <w:rPr>
          <w:rFonts w:ascii="Times New Roman" w:hAnsi="Times New Roman" w:cs="Times New Roman"/>
          <w:color w:val="0D0D0D" w:themeColor="text1" w:themeTint="F2"/>
          <w:sz w:val="24"/>
          <w:szCs w:val="24"/>
        </w:rPr>
        <w:t>Az egyes vizsgaidőszakok tekintetében a jelentkezési határidők igazodnak a korábbi rendszerben már megszokott időpontokhoz.</w:t>
      </w:r>
    </w:p>
    <w:p w14:paraId="461BD9EA" w14:textId="77777777" w:rsidR="00E803F3" w:rsidRPr="00965603" w:rsidRDefault="00B763CF" w:rsidP="00351E6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Az </w:t>
      </w:r>
      <w:r w:rsidRPr="00965603">
        <w:rPr>
          <w:rFonts w:ascii="Times New Roman" w:hAnsi="Times New Roman" w:cs="Times New Roman"/>
          <w:b/>
          <w:color w:val="0D0D0D" w:themeColor="text1" w:themeTint="F2"/>
          <w:sz w:val="24"/>
          <w:szCs w:val="24"/>
        </w:rPr>
        <w:t>akkreditált vizsgaközpont</w:t>
      </w:r>
      <w:r w:rsidRPr="00965603">
        <w:rPr>
          <w:rFonts w:ascii="Times New Roman" w:hAnsi="Times New Roman" w:cs="Times New Roman"/>
          <w:color w:val="0D0D0D" w:themeColor="text1" w:themeTint="F2"/>
          <w:sz w:val="24"/>
          <w:szCs w:val="24"/>
        </w:rPr>
        <w:t xml:space="preserve"> </w:t>
      </w:r>
    </w:p>
    <w:p w14:paraId="3583B19D" w14:textId="582C58D9" w:rsidR="00E803F3" w:rsidRPr="00965603" w:rsidRDefault="00E803F3" w:rsidP="00A03499">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w:t>
      </w:r>
      <w:r w:rsidR="00B763CF" w:rsidRPr="00965603">
        <w:rPr>
          <w:rFonts w:ascii="Times New Roman" w:hAnsi="Times New Roman" w:cs="Times New Roman"/>
          <w:color w:val="0D0D0D" w:themeColor="text1" w:themeTint="F2"/>
          <w:sz w:val="24"/>
          <w:szCs w:val="24"/>
        </w:rPr>
        <w:t xml:space="preserve"> jelentkezések alapján </w:t>
      </w:r>
      <w:r w:rsidRPr="00965603">
        <w:rPr>
          <w:rFonts w:ascii="Times New Roman" w:hAnsi="Times New Roman" w:cs="Times New Roman"/>
          <w:b/>
          <w:color w:val="0D0D0D" w:themeColor="text1" w:themeTint="F2"/>
          <w:sz w:val="24"/>
          <w:szCs w:val="24"/>
        </w:rPr>
        <w:t>ki</w:t>
      </w:r>
      <w:r w:rsidR="00B763CF" w:rsidRPr="00965603">
        <w:rPr>
          <w:rFonts w:ascii="Times New Roman" w:hAnsi="Times New Roman" w:cs="Times New Roman"/>
          <w:b/>
          <w:color w:val="0D0D0D" w:themeColor="text1" w:themeTint="F2"/>
          <w:sz w:val="24"/>
          <w:szCs w:val="24"/>
        </w:rPr>
        <w:t xml:space="preserve">alakítja szakmánként </w:t>
      </w:r>
      <w:r w:rsidR="00E67418" w:rsidRPr="00965603">
        <w:rPr>
          <w:rFonts w:ascii="Times New Roman" w:hAnsi="Times New Roman" w:cs="Times New Roman"/>
          <w:b/>
          <w:color w:val="0D0D0D" w:themeColor="text1" w:themeTint="F2"/>
          <w:sz w:val="24"/>
          <w:szCs w:val="24"/>
        </w:rPr>
        <w:t xml:space="preserve">vagy képzési területenként </w:t>
      </w:r>
      <w:r w:rsidR="00B763CF" w:rsidRPr="00965603">
        <w:rPr>
          <w:rFonts w:ascii="Times New Roman" w:hAnsi="Times New Roman" w:cs="Times New Roman"/>
          <w:b/>
          <w:color w:val="0D0D0D" w:themeColor="text1" w:themeTint="F2"/>
          <w:sz w:val="24"/>
          <w:szCs w:val="24"/>
        </w:rPr>
        <w:t>a vizsgacsoportokat</w:t>
      </w:r>
      <w:r w:rsidR="00B763CF" w:rsidRPr="00965603">
        <w:rPr>
          <w:rFonts w:ascii="Times New Roman" w:hAnsi="Times New Roman" w:cs="Times New Roman"/>
          <w:color w:val="0D0D0D" w:themeColor="text1" w:themeTint="F2"/>
          <w:sz w:val="24"/>
          <w:szCs w:val="24"/>
        </w:rPr>
        <w:t xml:space="preserve"> </w:t>
      </w:r>
      <w:r w:rsidR="00351E6A" w:rsidRPr="00965603">
        <w:rPr>
          <w:rFonts w:ascii="Times New Roman" w:hAnsi="Times New Roman" w:cs="Times New Roman"/>
          <w:color w:val="0D0D0D" w:themeColor="text1" w:themeTint="F2"/>
          <w:sz w:val="24"/>
          <w:szCs w:val="24"/>
        </w:rPr>
        <w:t>(max</w:t>
      </w:r>
      <w:r w:rsidR="00BF6967" w:rsidRPr="00965603">
        <w:rPr>
          <w:rFonts w:ascii="Times New Roman" w:hAnsi="Times New Roman" w:cs="Times New Roman"/>
          <w:color w:val="0D0D0D" w:themeColor="text1" w:themeTint="F2"/>
          <w:sz w:val="24"/>
          <w:szCs w:val="24"/>
        </w:rPr>
        <w:t>imum</w:t>
      </w:r>
      <w:r w:rsidR="00351E6A" w:rsidRPr="00965603">
        <w:rPr>
          <w:rFonts w:ascii="Times New Roman" w:hAnsi="Times New Roman" w:cs="Times New Roman"/>
          <w:color w:val="0D0D0D" w:themeColor="text1" w:themeTint="F2"/>
          <w:sz w:val="24"/>
          <w:szCs w:val="24"/>
        </w:rPr>
        <w:t xml:space="preserve"> 32 fő, Szkt. szerinti max</w:t>
      </w:r>
      <w:r w:rsidR="00BF6967" w:rsidRPr="00965603">
        <w:rPr>
          <w:rFonts w:ascii="Times New Roman" w:hAnsi="Times New Roman" w:cs="Times New Roman"/>
          <w:color w:val="0D0D0D" w:themeColor="text1" w:themeTint="F2"/>
          <w:sz w:val="24"/>
          <w:szCs w:val="24"/>
        </w:rPr>
        <w:t>imális</w:t>
      </w:r>
      <w:r w:rsidR="00351E6A" w:rsidRPr="00965603">
        <w:rPr>
          <w:rFonts w:ascii="Times New Roman" w:hAnsi="Times New Roman" w:cs="Times New Roman"/>
          <w:color w:val="0D0D0D" w:themeColor="text1" w:themeTint="F2"/>
          <w:sz w:val="24"/>
          <w:szCs w:val="24"/>
        </w:rPr>
        <w:t xml:space="preserve"> osztálylétszám) és</w:t>
      </w:r>
      <w:r w:rsidRPr="00965603">
        <w:rPr>
          <w:rFonts w:ascii="Times New Roman" w:hAnsi="Times New Roman" w:cs="Times New Roman"/>
          <w:color w:val="0D0D0D" w:themeColor="text1" w:themeTint="F2"/>
          <w:sz w:val="24"/>
          <w:szCs w:val="24"/>
        </w:rPr>
        <w:t xml:space="preserve"> </w:t>
      </w:r>
      <w:r w:rsidR="00351E6A" w:rsidRPr="00965603">
        <w:rPr>
          <w:rFonts w:ascii="Times New Roman" w:hAnsi="Times New Roman" w:cs="Times New Roman"/>
          <w:b/>
          <w:color w:val="0D0D0D" w:themeColor="text1" w:themeTint="F2"/>
          <w:sz w:val="24"/>
          <w:szCs w:val="24"/>
        </w:rPr>
        <w:t>bejelenti</w:t>
      </w:r>
      <w:r w:rsidR="00351E6A" w:rsidRPr="00965603">
        <w:rPr>
          <w:rFonts w:ascii="Times New Roman" w:hAnsi="Times New Roman" w:cs="Times New Roman"/>
          <w:color w:val="0D0D0D" w:themeColor="text1" w:themeTint="F2"/>
          <w:sz w:val="24"/>
          <w:szCs w:val="24"/>
        </w:rPr>
        <w:t xml:space="preserve"> a szakképzési államigazgatási szerv által működtetett </w:t>
      </w:r>
      <w:r w:rsidR="00351E6A" w:rsidRPr="00965603">
        <w:rPr>
          <w:rFonts w:ascii="Times New Roman" w:hAnsi="Times New Roman" w:cs="Times New Roman"/>
          <w:b/>
          <w:color w:val="0D0D0D" w:themeColor="text1" w:themeTint="F2"/>
          <w:sz w:val="24"/>
          <w:szCs w:val="24"/>
        </w:rPr>
        <w:t>elektronikus vizsgarendszerbe</w:t>
      </w:r>
      <w:r w:rsidRPr="00965603">
        <w:rPr>
          <w:rFonts w:ascii="Times New Roman" w:hAnsi="Times New Roman" w:cs="Times New Roman"/>
          <w:color w:val="0D0D0D" w:themeColor="text1" w:themeTint="F2"/>
          <w:sz w:val="24"/>
          <w:szCs w:val="24"/>
        </w:rPr>
        <w:t>,</w:t>
      </w:r>
    </w:p>
    <w:p w14:paraId="18419214" w14:textId="77777777" w:rsidR="00351E6A" w:rsidRPr="00965603" w:rsidRDefault="00E803F3"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m</w:t>
      </w:r>
      <w:r w:rsidR="00351E6A" w:rsidRPr="00965603">
        <w:rPr>
          <w:rFonts w:ascii="Times New Roman" w:hAnsi="Times New Roman" w:cs="Times New Roman"/>
          <w:b/>
          <w:color w:val="0D0D0D" w:themeColor="text1" w:themeTint="F2"/>
          <w:sz w:val="24"/>
          <w:szCs w:val="24"/>
        </w:rPr>
        <w:t>egbízza</w:t>
      </w:r>
      <w:r w:rsidR="00351E6A" w:rsidRPr="00965603">
        <w:rPr>
          <w:rFonts w:ascii="Times New Roman" w:hAnsi="Times New Roman" w:cs="Times New Roman"/>
          <w:color w:val="0D0D0D" w:themeColor="text1" w:themeTint="F2"/>
          <w:sz w:val="24"/>
          <w:szCs w:val="24"/>
        </w:rPr>
        <w:t xml:space="preserve"> a vizsgafelügyelőt és a vizsgabizottság további tagjait, </w:t>
      </w:r>
      <w:r w:rsidRPr="00965603">
        <w:rPr>
          <w:rFonts w:ascii="Times New Roman" w:hAnsi="Times New Roman" w:cs="Times New Roman"/>
          <w:color w:val="0D0D0D" w:themeColor="text1" w:themeTint="F2"/>
          <w:sz w:val="24"/>
          <w:szCs w:val="24"/>
        </w:rPr>
        <w:t xml:space="preserve">valamint </w:t>
      </w:r>
      <w:r w:rsidR="00351E6A" w:rsidRPr="00965603">
        <w:rPr>
          <w:rFonts w:ascii="Times New Roman" w:hAnsi="Times New Roman" w:cs="Times New Roman"/>
          <w:color w:val="0D0D0D" w:themeColor="text1" w:themeTint="F2"/>
          <w:sz w:val="24"/>
          <w:szCs w:val="24"/>
        </w:rPr>
        <w:t xml:space="preserve">kijelöli a szakmai vizsga jegyzőjét, az interaktív vizsgatevékenység felügyelőjét és a technikai feltételek folyamatos </w:t>
      </w:r>
      <w:r w:rsidRPr="00965603">
        <w:rPr>
          <w:rFonts w:ascii="Times New Roman" w:hAnsi="Times New Roman" w:cs="Times New Roman"/>
          <w:color w:val="0D0D0D" w:themeColor="text1" w:themeTint="F2"/>
          <w:sz w:val="24"/>
          <w:szCs w:val="24"/>
        </w:rPr>
        <w:t>biztosításáért felelős személyt és e</w:t>
      </w:r>
      <w:r w:rsidR="00351E6A" w:rsidRPr="00965603">
        <w:rPr>
          <w:rFonts w:ascii="Times New Roman" w:hAnsi="Times New Roman" w:cs="Times New Roman"/>
          <w:color w:val="0D0D0D" w:themeColor="text1" w:themeTint="F2"/>
          <w:sz w:val="24"/>
          <w:szCs w:val="24"/>
        </w:rPr>
        <w:t>lkészíti</w:t>
      </w:r>
      <w:r w:rsidRPr="00965603">
        <w:rPr>
          <w:rFonts w:ascii="Times New Roman" w:hAnsi="Times New Roman" w:cs="Times New Roman"/>
          <w:color w:val="0D0D0D" w:themeColor="text1" w:themeTint="F2"/>
          <w:sz w:val="24"/>
          <w:szCs w:val="24"/>
        </w:rPr>
        <w:t xml:space="preserve"> a lebonyolítási rendet,</w:t>
      </w:r>
    </w:p>
    <w:p w14:paraId="268DCC07" w14:textId="0035B94C" w:rsidR="00351E6A" w:rsidRPr="00965603" w:rsidRDefault="002F47BA"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szakmai vizsga megkezdése előtt legalább hét nappal a</w:t>
      </w:r>
      <w:r w:rsidR="00351E6A" w:rsidRPr="00965603">
        <w:rPr>
          <w:rFonts w:ascii="Times New Roman" w:hAnsi="Times New Roman" w:cs="Times New Roman"/>
          <w:color w:val="0D0D0D" w:themeColor="text1" w:themeTint="F2"/>
          <w:sz w:val="24"/>
          <w:szCs w:val="24"/>
        </w:rPr>
        <w:t xml:space="preserve"> vizsgatevékenységek helyszínéről és időpontjáról és a szakmai vizsgával kapcsolatos további tudnivalókról </w:t>
      </w:r>
      <w:r w:rsidR="00351E6A" w:rsidRPr="00965603">
        <w:rPr>
          <w:rFonts w:ascii="Times New Roman" w:hAnsi="Times New Roman" w:cs="Times New Roman"/>
          <w:b/>
          <w:color w:val="0D0D0D" w:themeColor="text1" w:themeTint="F2"/>
          <w:sz w:val="24"/>
          <w:szCs w:val="24"/>
        </w:rPr>
        <w:t xml:space="preserve">tájékoztatja </w:t>
      </w:r>
      <w:r w:rsidR="00351E6A" w:rsidRPr="00965603">
        <w:rPr>
          <w:rFonts w:ascii="Times New Roman" w:hAnsi="Times New Roman" w:cs="Times New Roman"/>
          <w:color w:val="0D0D0D" w:themeColor="text1" w:themeTint="F2"/>
          <w:sz w:val="24"/>
          <w:szCs w:val="24"/>
        </w:rPr>
        <w:t>a vizsgafelügyelőt, a vizsgabizottság további tagjait, a vizsgázókat és a szakmai vizsga lebonyolításában köz</w:t>
      </w:r>
      <w:r w:rsidR="00E803F3" w:rsidRPr="00965603">
        <w:rPr>
          <w:rFonts w:ascii="Times New Roman" w:hAnsi="Times New Roman" w:cs="Times New Roman"/>
          <w:color w:val="0D0D0D" w:themeColor="text1" w:themeTint="F2"/>
          <w:sz w:val="24"/>
          <w:szCs w:val="24"/>
        </w:rPr>
        <w:t>reműködő személyeket,</w:t>
      </w:r>
    </w:p>
    <w:p w14:paraId="28D8FC51" w14:textId="77777777" w:rsidR="00351E6A" w:rsidRPr="00965603" w:rsidRDefault="00351E6A" w:rsidP="00E803F3">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tájékoztatással egyidejűleg </w:t>
      </w:r>
      <w:r w:rsidRPr="00965603">
        <w:rPr>
          <w:rFonts w:ascii="Times New Roman" w:hAnsi="Times New Roman" w:cs="Times New Roman"/>
          <w:b/>
          <w:color w:val="0D0D0D" w:themeColor="text1" w:themeTint="F2"/>
          <w:sz w:val="24"/>
          <w:szCs w:val="24"/>
        </w:rPr>
        <w:t xml:space="preserve">megküldi </w:t>
      </w:r>
      <w:r w:rsidRPr="00965603">
        <w:rPr>
          <w:rFonts w:ascii="Times New Roman" w:hAnsi="Times New Roman" w:cs="Times New Roman"/>
          <w:color w:val="0D0D0D" w:themeColor="text1" w:themeTint="F2"/>
          <w:sz w:val="24"/>
          <w:szCs w:val="24"/>
        </w:rPr>
        <w:t>a vizsgafelügyelőnek és a vizsgabizottság további tagjainak a projektfeladat leírását és a szakmai vizsga lebonyolításának tervezett rend</w:t>
      </w:r>
      <w:r w:rsidR="00A03499" w:rsidRPr="00965603">
        <w:rPr>
          <w:rFonts w:ascii="Times New Roman" w:hAnsi="Times New Roman" w:cs="Times New Roman"/>
          <w:color w:val="0D0D0D" w:themeColor="text1" w:themeTint="F2"/>
          <w:sz w:val="24"/>
          <w:szCs w:val="24"/>
        </w:rPr>
        <w:t>jét.</w:t>
      </w:r>
    </w:p>
    <w:p w14:paraId="275465C0" w14:textId="557940AB" w:rsidR="00743AB0" w:rsidRPr="00965603" w:rsidRDefault="00D4193F" w:rsidP="006A7DA6">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Az előzőekben felvázolt szakmai vizsga előkészítési tevékenységekből látható, hogy az eddigi (OKJ-s) vizsgáztatási gyakorlathoz, feladatokhoz képest </w:t>
      </w:r>
      <w:r w:rsidRPr="00965603">
        <w:rPr>
          <w:rFonts w:ascii="Times New Roman" w:hAnsi="Times New Roman" w:cs="Times New Roman"/>
          <w:b/>
          <w:color w:val="0D0D0D" w:themeColor="text1" w:themeTint="F2"/>
          <w:sz w:val="24"/>
          <w:szCs w:val="24"/>
        </w:rPr>
        <w:t>egyetlen lényeges különbség</w:t>
      </w:r>
      <w:r w:rsidRPr="00965603">
        <w:rPr>
          <w:rFonts w:ascii="Times New Roman" w:hAnsi="Times New Roman" w:cs="Times New Roman"/>
          <w:color w:val="0D0D0D" w:themeColor="text1" w:themeTint="F2"/>
          <w:sz w:val="24"/>
          <w:szCs w:val="24"/>
        </w:rPr>
        <w:t xml:space="preserve"> van, ez pedig </w:t>
      </w:r>
      <w:r w:rsidRPr="00965603">
        <w:rPr>
          <w:rFonts w:ascii="Times New Roman" w:hAnsi="Times New Roman" w:cs="Times New Roman"/>
          <w:b/>
          <w:color w:val="0D0D0D" w:themeColor="text1" w:themeTint="F2"/>
          <w:sz w:val="24"/>
          <w:szCs w:val="24"/>
        </w:rPr>
        <w:t>a vizsgabizottság akkreditált vizsgaközpont általi megbízása</w:t>
      </w:r>
      <w:r w:rsidRPr="00965603">
        <w:rPr>
          <w:rFonts w:ascii="Times New Roman" w:hAnsi="Times New Roman" w:cs="Times New Roman"/>
          <w:color w:val="0D0D0D" w:themeColor="text1" w:themeTint="F2"/>
          <w:sz w:val="24"/>
          <w:szCs w:val="24"/>
        </w:rPr>
        <w:t xml:space="preserve">. Ez az eltérés már előrejelzi, hogy </w:t>
      </w:r>
      <w:r w:rsidRPr="00965603">
        <w:rPr>
          <w:rFonts w:ascii="Times New Roman" w:hAnsi="Times New Roman" w:cs="Times New Roman"/>
          <w:b/>
          <w:color w:val="0D0D0D" w:themeColor="text1" w:themeTint="F2"/>
          <w:sz w:val="24"/>
          <w:szCs w:val="24"/>
        </w:rPr>
        <w:t>az akkreditált vizsgaközpont a korábbi vizsgaszervezőhöz képest nagyobb hatáskörrel</w:t>
      </w:r>
      <w:r w:rsidR="00133641" w:rsidRPr="00965603">
        <w:rPr>
          <w:rFonts w:ascii="Times New Roman" w:hAnsi="Times New Roman" w:cs="Times New Roman"/>
          <w:b/>
          <w:color w:val="0D0D0D" w:themeColor="text1" w:themeTint="F2"/>
          <w:sz w:val="24"/>
          <w:szCs w:val="24"/>
        </w:rPr>
        <w:t xml:space="preserve"> és önállósággal</w:t>
      </w:r>
      <w:r w:rsidRPr="00965603">
        <w:rPr>
          <w:rFonts w:ascii="Times New Roman" w:hAnsi="Times New Roman" w:cs="Times New Roman"/>
          <w:b/>
          <w:color w:val="0D0D0D" w:themeColor="text1" w:themeTint="F2"/>
          <w:sz w:val="24"/>
          <w:szCs w:val="24"/>
        </w:rPr>
        <w:t xml:space="preserve"> rendelkezik</w:t>
      </w:r>
      <w:r w:rsidRPr="00965603">
        <w:rPr>
          <w:rFonts w:ascii="Times New Roman" w:hAnsi="Times New Roman" w:cs="Times New Roman"/>
          <w:color w:val="0D0D0D" w:themeColor="text1" w:themeTint="F2"/>
          <w:sz w:val="24"/>
          <w:szCs w:val="24"/>
        </w:rPr>
        <w:t xml:space="preserve">, amely egyben nagyobb felelősséget is maga után von. </w:t>
      </w:r>
    </w:p>
    <w:p w14:paraId="6BD044AC" w14:textId="6F92FBDE" w:rsidR="00B763CF" w:rsidRPr="00965603" w:rsidRDefault="00743AB0" w:rsidP="006A7DA6">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vizsga előkészítése ütemezésének, feladatainak hasonlóságából az is következik, hogy a vizsgabizottság, de különösen a vizsgafelügyelő időben történő megbízásához a korábbi OKJ-s bejelen</w:t>
      </w:r>
      <w:r w:rsidR="0052216C" w:rsidRPr="00965603">
        <w:rPr>
          <w:rFonts w:ascii="Times New Roman" w:hAnsi="Times New Roman" w:cs="Times New Roman"/>
          <w:color w:val="0D0D0D" w:themeColor="text1" w:themeTint="F2"/>
          <w:sz w:val="24"/>
          <w:szCs w:val="24"/>
        </w:rPr>
        <w:t>tési határidőket (45 nap</w:t>
      </w:r>
      <w:r w:rsidRPr="00965603">
        <w:rPr>
          <w:rFonts w:ascii="Times New Roman" w:hAnsi="Times New Roman" w:cs="Times New Roman"/>
          <w:color w:val="0D0D0D" w:themeColor="text1" w:themeTint="F2"/>
          <w:sz w:val="24"/>
          <w:szCs w:val="24"/>
        </w:rPr>
        <w:t>) kell szem előtt tartani a területi gazdasági kamara vizsgafelügyelő személyére vonatkozó javaslatának megkéréséhez.</w:t>
      </w:r>
      <w:r w:rsidR="00D31512" w:rsidRPr="00965603">
        <w:rPr>
          <w:rFonts w:ascii="Times New Roman" w:hAnsi="Times New Roman" w:cs="Times New Roman"/>
          <w:color w:val="0D0D0D" w:themeColor="text1" w:themeTint="F2"/>
          <w:sz w:val="24"/>
          <w:szCs w:val="24"/>
        </w:rPr>
        <w:t xml:space="preserve"> </w:t>
      </w:r>
      <w:r w:rsidR="00D31512" w:rsidRPr="00965603">
        <w:rPr>
          <w:rFonts w:ascii="Times New Roman" w:hAnsi="Times New Roman" w:cs="Times New Roman"/>
          <w:sz w:val="24"/>
          <w:szCs w:val="24"/>
        </w:rPr>
        <w:t xml:space="preserve">A </w:t>
      </w:r>
      <w:r w:rsidR="00D31512" w:rsidRPr="00B147C2">
        <w:rPr>
          <w:rFonts w:ascii="Times New Roman" w:hAnsi="Times New Roman" w:cs="Times New Roman"/>
          <w:b/>
          <w:sz w:val="24"/>
          <w:szCs w:val="24"/>
        </w:rPr>
        <w:t>szakképzési államigazgatási szerv az elektronikus vizsgarendszerben egyedi hozzáférési jogosultságot biztosít</w:t>
      </w:r>
      <w:r w:rsidR="00D31512" w:rsidRPr="00965603">
        <w:rPr>
          <w:rFonts w:ascii="Times New Roman" w:hAnsi="Times New Roman" w:cs="Times New Roman"/>
          <w:sz w:val="24"/>
          <w:szCs w:val="24"/>
        </w:rPr>
        <w:t xml:space="preserve"> – a vizsgabizottság ellenőrzési feladatokat ellátó tagja delegálásával összefüggésben – a </w:t>
      </w:r>
      <w:r w:rsidR="00D31512" w:rsidRPr="00B147C2">
        <w:rPr>
          <w:rFonts w:ascii="Times New Roman" w:hAnsi="Times New Roman" w:cs="Times New Roman"/>
          <w:b/>
          <w:sz w:val="24"/>
          <w:szCs w:val="24"/>
        </w:rPr>
        <w:t>gazdasági kamara részére</w:t>
      </w:r>
      <w:r w:rsidR="00D31512" w:rsidRPr="00965603">
        <w:rPr>
          <w:rFonts w:ascii="Times New Roman" w:hAnsi="Times New Roman" w:cs="Times New Roman"/>
          <w:sz w:val="24"/>
          <w:szCs w:val="24"/>
        </w:rPr>
        <w:t xml:space="preserve"> is.</w:t>
      </w:r>
    </w:p>
    <w:p w14:paraId="4EECE37F" w14:textId="4CFFA925" w:rsidR="00BF6967" w:rsidRPr="00063B27" w:rsidRDefault="00E24407" w:rsidP="00E24407">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Az </w:t>
      </w:r>
      <w:r w:rsidRPr="00965603">
        <w:rPr>
          <w:rFonts w:ascii="Times New Roman" w:hAnsi="Times New Roman" w:cs="Times New Roman"/>
          <w:b/>
          <w:color w:val="0D0D0D" w:themeColor="text1" w:themeTint="F2"/>
          <w:sz w:val="24"/>
          <w:szCs w:val="24"/>
        </w:rPr>
        <w:t>akkreditált vizsgaközpont</w:t>
      </w:r>
      <w:r w:rsidRPr="00965603">
        <w:rPr>
          <w:rFonts w:ascii="Times New Roman" w:hAnsi="Times New Roman" w:cs="Times New Roman"/>
          <w:color w:val="0D0D0D" w:themeColor="text1" w:themeTint="F2"/>
          <w:sz w:val="24"/>
          <w:szCs w:val="24"/>
        </w:rPr>
        <w:t xml:space="preserve"> az előkészítő feladatok lezárásaként </w:t>
      </w:r>
      <w:r w:rsidRPr="00965603">
        <w:rPr>
          <w:rFonts w:ascii="Times New Roman" w:hAnsi="Times New Roman" w:cs="Times New Roman"/>
          <w:b/>
          <w:color w:val="0D0D0D" w:themeColor="text1" w:themeTint="F2"/>
          <w:sz w:val="24"/>
          <w:szCs w:val="24"/>
        </w:rPr>
        <w:t>gondoskodik a szakmai vizsga helyszínének előkészítéséről</w:t>
      </w:r>
      <w:r w:rsidRPr="00965603">
        <w:rPr>
          <w:rFonts w:ascii="Times New Roman" w:hAnsi="Times New Roman" w:cs="Times New Roman"/>
          <w:color w:val="0D0D0D" w:themeColor="text1" w:themeTint="F2"/>
          <w:sz w:val="24"/>
          <w:szCs w:val="24"/>
        </w:rPr>
        <w:t xml:space="preserve">, személyi és tárgyi </w:t>
      </w:r>
      <w:r w:rsidRPr="00965603">
        <w:rPr>
          <w:rFonts w:ascii="Times New Roman" w:hAnsi="Times New Roman" w:cs="Times New Roman"/>
          <w:b/>
          <w:color w:val="0D0D0D" w:themeColor="text1" w:themeTint="F2"/>
          <w:sz w:val="24"/>
          <w:szCs w:val="24"/>
        </w:rPr>
        <w:t>feltételeinek</w:t>
      </w:r>
      <w:r w:rsidRPr="00965603">
        <w:rPr>
          <w:rFonts w:ascii="Times New Roman" w:hAnsi="Times New Roman" w:cs="Times New Roman"/>
          <w:color w:val="0D0D0D" w:themeColor="text1" w:themeTint="F2"/>
          <w:sz w:val="24"/>
          <w:szCs w:val="24"/>
        </w:rPr>
        <w:t xml:space="preserve"> a szakmai vizsga során történő </w:t>
      </w:r>
      <w:r w:rsidRPr="00965603">
        <w:rPr>
          <w:rFonts w:ascii="Times New Roman" w:hAnsi="Times New Roman" w:cs="Times New Roman"/>
          <w:b/>
          <w:color w:val="0D0D0D" w:themeColor="text1" w:themeTint="F2"/>
          <w:sz w:val="24"/>
          <w:szCs w:val="24"/>
        </w:rPr>
        <w:t>folyamatos biztosításáról</w:t>
      </w:r>
      <w:r w:rsidRPr="00965603">
        <w:rPr>
          <w:rFonts w:ascii="Times New Roman" w:hAnsi="Times New Roman" w:cs="Times New Roman"/>
          <w:color w:val="0D0D0D" w:themeColor="text1" w:themeTint="F2"/>
          <w:sz w:val="24"/>
          <w:szCs w:val="24"/>
        </w:rPr>
        <w:t>.</w:t>
      </w:r>
    </w:p>
    <w:p w14:paraId="5DD089E4" w14:textId="77777777" w:rsidR="005E486B" w:rsidRPr="00965603" w:rsidRDefault="005E486B" w:rsidP="00E24407">
      <w:pPr>
        <w:keepNext/>
        <w:spacing w:before="120" w:after="120" w:line="264" w:lineRule="auto"/>
        <w:jc w:val="both"/>
        <w:rPr>
          <w:rFonts w:ascii="Times New Roman" w:hAnsi="Times New Roman" w:cs="Times New Roman"/>
          <w:i/>
          <w:color w:val="0D0D0D" w:themeColor="text1" w:themeTint="F2"/>
          <w:sz w:val="24"/>
          <w:szCs w:val="24"/>
        </w:rPr>
      </w:pPr>
      <w:r w:rsidRPr="00965603">
        <w:rPr>
          <w:rFonts w:ascii="Times New Roman" w:hAnsi="Times New Roman" w:cs="Times New Roman"/>
          <w:i/>
          <w:color w:val="0D0D0D" w:themeColor="text1" w:themeTint="F2"/>
          <w:sz w:val="24"/>
          <w:szCs w:val="24"/>
        </w:rPr>
        <w:t xml:space="preserve">A szakmai vizsga </w:t>
      </w:r>
      <w:r w:rsidR="0052216C" w:rsidRPr="00965603">
        <w:rPr>
          <w:rFonts w:ascii="Times New Roman" w:hAnsi="Times New Roman" w:cs="Times New Roman"/>
          <w:i/>
          <w:color w:val="0D0D0D" w:themeColor="text1" w:themeTint="F2"/>
          <w:sz w:val="24"/>
          <w:szCs w:val="24"/>
        </w:rPr>
        <w:t>jellemzői</w:t>
      </w:r>
    </w:p>
    <w:p w14:paraId="0626A92E" w14:textId="77777777" w:rsidR="0060407D" w:rsidRPr="00965603" w:rsidRDefault="005E486B" w:rsidP="00743AB0">
      <w:pPr>
        <w:keepNext/>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Rátérve a szakmai vizsga tényleges lebonyolítására</w:t>
      </w:r>
      <w:r w:rsidR="00133641"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a korábbi rendszerhez képest megint jelentős eltérésekkel</w:t>
      </w:r>
      <w:r w:rsidR="00342166" w:rsidRPr="00965603">
        <w:rPr>
          <w:rFonts w:ascii="Times New Roman" w:hAnsi="Times New Roman" w:cs="Times New Roman"/>
          <w:color w:val="0D0D0D" w:themeColor="text1" w:themeTint="F2"/>
          <w:sz w:val="24"/>
          <w:szCs w:val="24"/>
        </w:rPr>
        <w:t>, de</w:t>
      </w:r>
      <w:r w:rsidRPr="00965603">
        <w:rPr>
          <w:rFonts w:ascii="Times New Roman" w:hAnsi="Times New Roman" w:cs="Times New Roman"/>
          <w:color w:val="0D0D0D" w:themeColor="text1" w:themeTint="F2"/>
          <w:sz w:val="24"/>
          <w:szCs w:val="24"/>
        </w:rPr>
        <w:t xml:space="preserve"> azonosságokkal is találkozunk.</w:t>
      </w:r>
    </w:p>
    <w:p w14:paraId="2446D62F" w14:textId="177C9F72" w:rsidR="005E486B" w:rsidRPr="00965603" w:rsidRDefault="005E486B" w:rsidP="00743AB0">
      <w:pPr>
        <w:keepNext/>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Nézzük először az eltérést, a szakmai vizsga felépítését. Az Szkt. szerinti </w:t>
      </w:r>
      <w:r w:rsidRPr="00965603">
        <w:rPr>
          <w:rFonts w:ascii="Times New Roman" w:hAnsi="Times New Roman" w:cs="Times New Roman"/>
          <w:b/>
          <w:color w:val="0D0D0D" w:themeColor="text1" w:themeTint="F2"/>
          <w:sz w:val="24"/>
          <w:szCs w:val="24"/>
        </w:rPr>
        <w:t>szakmai vizsga minden esetben két lényeges részből áll</w:t>
      </w:r>
      <w:r w:rsidRPr="00965603">
        <w:rPr>
          <w:rFonts w:ascii="Times New Roman" w:hAnsi="Times New Roman" w:cs="Times New Roman"/>
          <w:color w:val="0D0D0D" w:themeColor="text1" w:themeTint="F2"/>
          <w:sz w:val="24"/>
          <w:szCs w:val="24"/>
        </w:rPr>
        <w:t xml:space="preserve">. Az egyik vizsgarész az ún. </w:t>
      </w:r>
      <w:r w:rsidR="000811C0" w:rsidRPr="00965603">
        <w:rPr>
          <w:rFonts w:ascii="Times New Roman" w:hAnsi="Times New Roman" w:cs="Times New Roman"/>
          <w:b/>
          <w:color w:val="0D0D0D" w:themeColor="text1" w:themeTint="F2"/>
          <w:sz w:val="24"/>
          <w:szCs w:val="24"/>
        </w:rPr>
        <w:t>k</w:t>
      </w:r>
      <w:r w:rsidRPr="00965603">
        <w:rPr>
          <w:rFonts w:ascii="Times New Roman" w:hAnsi="Times New Roman" w:cs="Times New Roman"/>
          <w:b/>
          <w:color w:val="0D0D0D" w:themeColor="text1" w:themeTint="F2"/>
          <w:sz w:val="24"/>
          <w:szCs w:val="24"/>
        </w:rPr>
        <w:t>özponti interaktív vizsgatevékenység</w:t>
      </w:r>
      <w:r w:rsidRPr="00965603">
        <w:rPr>
          <w:rFonts w:ascii="Times New Roman" w:hAnsi="Times New Roman" w:cs="Times New Roman"/>
          <w:color w:val="0D0D0D" w:themeColor="text1" w:themeTint="F2"/>
          <w:sz w:val="24"/>
          <w:szCs w:val="24"/>
        </w:rPr>
        <w:t xml:space="preserve">, amelynek keretében a szakképzésért felelős miniszter által jóváhagyott (a vizsgán megszerezhető szakma szakmai ismeretkörét felölelő) </w:t>
      </w:r>
      <w:r w:rsidRPr="00965603">
        <w:rPr>
          <w:rFonts w:ascii="Times New Roman" w:hAnsi="Times New Roman" w:cs="Times New Roman"/>
          <w:b/>
          <w:color w:val="0D0D0D" w:themeColor="text1" w:themeTint="F2"/>
          <w:sz w:val="24"/>
          <w:szCs w:val="24"/>
        </w:rPr>
        <w:t>feladatbankból számítógép által véletlenszerűen generált vizsgafeladatsort</w:t>
      </w:r>
      <w:r w:rsidRPr="00965603">
        <w:rPr>
          <w:rFonts w:ascii="Times New Roman" w:hAnsi="Times New Roman" w:cs="Times New Roman"/>
          <w:color w:val="0D0D0D" w:themeColor="text1" w:themeTint="F2"/>
          <w:sz w:val="24"/>
          <w:szCs w:val="24"/>
        </w:rPr>
        <w:t xml:space="preserve"> kell megoldani. </w:t>
      </w:r>
      <w:r w:rsidR="00406057" w:rsidRPr="00965603">
        <w:rPr>
          <w:rFonts w:ascii="Times New Roman" w:hAnsi="Times New Roman" w:cs="Times New Roman"/>
          <w:color w:val="0D0D0D" w:themeColor="text1" w:themeTint="F2"/>
          <w:sz w:val="24"/>
          <w:szCs w:val="24"/>
        </w:rPr>
        <w:t xml:space="preserve">Ennek lehetséges </w:t>
      </w:r>
      <w:r w:rsidR="00406057" w:rsidRPr="00965603">
        <w:rPr>
          <w:rFonts w:ascii="Times New Roman" w:hAnsi="Times New Roman" w:cs="Times New Roman"/>
          <w:b/>
          <w:color w:val="0D0D0D" w:themeColor="text1" w:themeTint="F2"/>
          <w:sz w:val="24"/>
          <w:szCs w:val="24"/>
        </w:rPr>
        <w:t>központi időpontjait</w:t>
      </w:r>
      <w:r w:rsidR="00406057" w:rsidRPr="00965603">
        <w:rPr>
          <w:rFonts w:ascii="Times New Roman" w:hAnsi="Times New Roman" w:cs="Times New Roman"/>
          <w:color w:val="0D0D0D" w:themeColor="text1" w:themeTint="F2"/>
          <w:sz w:val="24"/>
          <w:szCs w:val="24"/>
        </w:rPr>
        <w:t xml:space="preserve"> (a vizsgaidőszakokhoz igazodóan) a szakképzésért felelős miniszter jelöli ki és teszi közzé </w:t>
      </w:r>
      <w:r w:rsidR="006B7B16" w:rsidRPr="00965603">
        <w:rPr>
          <w:rFonts w:ascii="Times New Roman" w:hAnsi="Times New Roman" w:cs="Times New Roman"/>
          <w:color w:val="0D0D0D" w:themeColor="text1" w:themeTint="F2"/>
          <w:sz w:val="24"/>
          <w:szCs w:val="24"/>
        </w:rPr>
        <w:t xml:space="preserve">a </w:t>
      </w:r>
      <w:r w:rsidR="006B7B16" w:rsidRPr="00965603">
        <w:rPr>
          <w:rFonts w:ascii="Times New Roman" w:hAnsi="Times New Roman" w:cs="Times New Roman"/>
          <w:sz w:val="24"/>
          <w:szCs w:val="24"/>
        </w:rPr>
        <w:t>szakképzési tájékoztatási és információs központ keretében működtetett honlapon</w:t>
      </w:r>
      <w:r w:rsidR="0094441F" w:rsidRPr="00965603">
        <w:rPr>
          <w:rFonts w:ascii="Times New Roman" w:hAnsi="Times New Roman" w:cs="Times New Roman"/>
          <w:sz w:val="24"/>
          <w:szCs w:val="24"/>
        </w:rPr>
        <w:t xml:space="preserve"> (</w:t>
      </w:r>
      <w:hyperlink r:id="rId9" w:history="1">
        <w:r w:rsidR="00FC09E1" w:rsidRPr="00230199">
          <w:rPr>
            <w:rStyle w:val="Hiperhivatkozs"/>
            <w:rFonts w:ascii="Times New Roman" w:hAnsi="Times New Roman" w:cs="Times New Roman"/>
            <w:sz w:val="24"/>
            <w:szCs w:val="24"/>
          </w:rPr>
          <w:t>https://ikk.hu/</w:t>
        </w:r>
      </w:hyperlink>
      <w:r w:rsidR="0094441F" w:rsidRPr="00965603">
        <w:rPr>
          <w:rFonts w:ascii="Times New Roman" w:hAnsi="Times New Roman" w:cs="Times New Roman"/>
          <w:sz w:val="24"/>
          <w:szCs w:val="24"/>
        </w:rPr>
        <w:t>)</w:t>
      </w:r>
      <w:r w:rsidR="00406057" w:rsidRPr="00965603">
        <w:rPr>
          <w:rFonts w:ascii="Times New Roman" w:hAnsi="Times New Roman" w:cs="Times New Roman"/>
          <w:color w:val="0D0D0D" w:themeColor="text1" w:themeTint="F2"/>
          <w:sz w:val="24"/>
          <w:szCs w:val="24"/>
        </w:rPr>
        <w:t xml:space="preserve">, illetve Nemzeti Szakképzési és Felnőttképzési Hivatal </w:t>
      </w:r>
      <w:r w:rsidR="0060407D" w:rsidRPr="00965603">
        <w:rPr>
          <w:rFonts w:ascii="Times New Roman" w:hAnsi="Times New Roman" w:cs="Times New Roman"/>
          <w:color w:val="0D0D0D" w:themeColor="text1" w:themeTint="F2"/>
          <w:sz w:val="24"/>
          <w:szCs w:val="24"/>
        </w:rPr>
        <w:t>(NSZFH</w:t>
      </w:r>
      <w:r w:rsidR="00B147C2">
        <w:rPr>
          <w:rFonts w:ascii="Times New Roman" w:hAnsi="Times New Roman" w:cs="Times New Roman"/>
          <w:color w:val="0D0D0D" w:themeColor="text1" w:themeTint="F2"/>
          <w:sz w:val="24"/>
          <w:szCs w:val="24"/>
        </w:rPr>
        <w:t xml:space="preserve"> – </w:t>
      </w:r>
      <w:hyperlink r:id="rId10" w:history="1">
        <w:r w:rsidR="00FC09E1" w:rsidRPr="00230199">
          <w:rPr>
            <w:rStyle w:val="Hiperhivatkozs"/>
            <w:rFonts w:ascii="Times New Roman" w:hAnsi="Times New Roman" w:cs="Times New Roman"/>
            <w:sz w:val="24"/>
            <w:szCs w:val="24"/>
          </w:rPr>
          <w:t>https://www.nive.hu</w:t>
        </w:r>
      </w:hyperlink>
      <w:r w:rsidR="0060407D" w:rsidRPr="00965603">
        <w:rPr>
          <w:rFonts w:ascii="Times New Roman" w:hAnsi="Times New Roman" w:cs="Times New Roman"/>
          <w:color w:val="0D0D0D" w:themeColor="text1" w:themeTint="F2"/>
          <w:sz w:val="24"/>
          <w:szCs w:val="24"/>
        </w:rPr>
        <w:t xml:space="preserve">) </w:t>
      </w:r>
      <w:r w:rsidR="00406057" w:rsidRPr="00965603">
        <w:rPr>
          <w:rFonts w:ascii="Times New Roman" w:hAnsi="Times New Roman" w:cs="Times New Roman"/>
          <w:color w:val="0D0D0D" w:themeColor="text1" w:themeTint="F2"/>
          <w:sz w:val="24"/>
          <w:szCs w:val="24"/>
        </w:rPr>
        <w:t xml:space="preserve">honlapján. </w:t>
      </w:r>
      <w:r w:rsidRPr="00965603">
        <w:rPr>
          <w:rFonts w:ascii="Times New Roman" w:hAnsi="Times New Roman" w:cs="Times New Roman"/>
          <w:color w:val="0D0D0D" w:themeColor="text1" w:themeTint="F2"/>
          <w:sz w:val="24"/>
          <w:szCs w:val="24"/>
        </w:rPr>
        <w:t xml:space="preserve">Ez </w:t>
      </w:r>
      <w:r w:rsidR="000811C0" w:rsidRPr="00965603">
        <w:rPr>
          <w:rFonts w:ascii="Times New Roman" w:hAnsi="Times New Roman" w:cs="Times New Roman"/>
          <w:color w:val="0D0D0D" w:themeColor="text1" w:themeTint="F2"/>
          <w:sz w:val="24"/>
          <w:szCs w:val="24"/>
        </w:rPr>
        <w:t xml:space="preserve">a vizsgarész </w:t>
      </w:r>
      <w:r w:rsidR="00EB0CEA" w:rsidRPr="00965603">
        <w:rPr>
          <w:rFonts w:ascii="Times New Roman" w:hAnsi="Times New Roman" w:cs="Times New Roman"/>
          <w:b/>
          <w:color w:val="0D0D0D" w:themeColor="text1" w:themeTint="F2"/>
          <w:sz w:val="24"/>
          <w:szCs w:val="24"/>
        </w:rPr>
        <w:t>számítógépen keresztül</w:t>
      </w:r>
      <w:r w:rsidR="00406057" w:rsidRPr="00965603">
        <w:rPr>
          <w:rFonts w:ascii="Times New Roman" w:hAnsi="Times New Roman" w:cs="Times New Roman"/>
          <w:b/>
          <w:color w:val="0D0D0D" w:themeColor="text1" w:themeTint="F2"/>
          <w:sz w:val="24"/>
          <w:szCs w:val="24"/>
        </w:rPr>
        <w:t>,</w:t>
      </w:r>
      <w:r w:rsidR="00EB0CEA" w:rsidRPr="00965603">
        <w:rPr>
          <w:rFonts w:ascii="Times New Roman" w:hAnsi="Times New Roman" w:cs="Times New Roman"/>
          <w:b/>
          <w:color w:val="0D0D0D" w:themeColor="text1" w:themeTint="F2"/>
          <w:sz w:val="24"/>
          <w:szCs w:val="24"/>
        </w:rPr>
        <w:t xml:space="preserve"> zárt rendszerű vizsgarendszerben</w:t>
      </w:r>
      <w:r w:rsidR="00EB0CEA" w:rsidRPr="00965603">
        <w:rPr>
          <w:rFonts w:ascii="Times New Roman" w:hAnsi="Times New Roman" w:cs="Times New Roman"/>
          <w:color w:val="0D0D0D" w:themeColor="text1" w:themeTint="F2"/>
          <w:sz w:val="24"/>
          <w:szCs w:val="24"/>
        </w:rPr>
        <w:t xml:space="preserve"> fog működni és ebben történik </w:t>
      </w:r>
      <w:r w:rsidR="0094441F" w:rsidRPr="00965603">
        <w:rPr>
          <w:rFonts w:ascii="Times New Roman" w:hAnsi="Times New Roman" w:cs="Times New Roman"/>
          <w:color w:val="0D0D0D" w:themeColor="text1" w:themeTint="F2"/>
          <w:sz w:val="24"/>
          <w:szCs w:val="24"/>
        </w:rPr>
        <w:t xml:space="preserve">majd </w:t>
      </w:r>
      <w:r w:rsidR="00EB0CEA" w:rsidRPr="00965603">
        <w:rPr>
          <w:rFonts w:ascii="Times New Roman" w:hAnsi="Times New Roman" w:cs="Times New Roman"/>
          <w:color w:val="0D0D0D" w:themeColor="text1" w:themeTint="F2"/>
          <w:sz w:val="24"/>
          <w:szCs w:val="24"/>
        </w:rPr>
        <w:t>az eredmények értékelése és közlése is. Az átmeneti időszakban azonban még lehetséges, hogy a feladatbankból véletlenszerűen generált vizsgafeladatsort</w:t>
      </w:r>
      <w:r w:rsidR="00FE4B05">
        <w:rPr>
          <w:rFonts w:ascii="Times New Roman" w:hAnsi="Times New Roman" w:cs="Times New Roman"/>
          <w:color w:val="0D0D0D" w:themeColor="text1" w:themeTint="F2"/>
          <w:sz w:val="24"/>
          <w:szCs w:val="24"/>
        </w:rPr>
        <w:t xml:space="preserve"> </w:t>
      </w:r>
      <w:r w:rsidR="00FC09E1">
        <w:rPr>
          <w:rFonts w:ascii="Times New Roman" w:hAnsi="Times New Roman" w:cs="Times New Roman"/>
          <w:color w:val="0D0D0D" w:themeColor="text1" w:themeTint="F2"/>
          <w:sz w:val="24"/>
          <w:szCs w:val="24"/>
        </w:rPr>
        <w:t>–</w:t>
      </w:r>
      <w:r w:rsidR="00EB0CEA" w:rsidRPr="00965603">
        <w:rPr>
          <w:rFonts w:ascii="Times New Roman" w:hAnsi="Times New Roman" w:cs="Times New Roman"/>
          <w:color w:val="0D0D0D" w:themeColor="text1" w:themeTint="F2"/>
          <w:sz w:val="24"/>
          <w:szCs w:val="24"/>
        </w:rPr>
        <w:t xml:space="preserve"> </w:t>
      </w:r>
      <w:r w:rsidR="0094441F" w:rsidRPr="00965603">
        <w:rPr>
          <w:rFonts w:ascii="Times New Roman" w:hAnsi="Times New Roman" w:cs="Times New Roman"/>
          <w:color w:val="0D0D0D" w:themeColor="text1" w:themeTint="F2"/>
          <w:sz w:val="24"/>
          <w:szCs w:val="24"/>
        </w:rPr>
        <w:t xml:space="preserve">a korábbi írásbeli feladatoknál alkalmazott eljárásrend szerint </w:t>
      </w:r>
      <w:r w:rsidR="00FC09E1">
        <w:rPr>
          <w:rFonts w:ascii="Times New Roman" w:hAnsi="Times New Roman" w:cs="Times New Roman"/>
          <w:color w:val="0D0D0D" w:themeColor="text1" w:themeTint="F2"/>
          <w:sz w:val="24"/>
          <w:szCs w:val="24"/>
        </w:rPr>
        <w:t>–</w:t>
      </w:r>
      <w:r w:rsidR="00FE4B05">
        <w:rPr>
          <w:rFonts w:ascii="Times New Roman" w:hAnsi="Times New Roman" w:cs="Times New Roman"/>
          <w:color w:val="0D0D0D" w:themeColor="text1" w:themeTint="F2"/>
          <w:sz w:val="24"/>
          <w:szCs w:val="24"/>
        </w:rPr>
        <w:t xml:space="preserve"> </w:t>
      </w:r>
      <w:r w:rsidR="00EB0CEA" w:rsidRPr="00965603">
        <w:rPr>
          <w:rFonts w:ascii="Times New Roman" w:hAnsi="Times New Roman" w:cs="Times New Roman"/>
          <w:color w:val="0D0D0D" w:themeColor="text1" w:themeTint="F2"/>
          <w:sz w:val="24"/>
          <w:szCs w:val="24"/>
        </w:rPr>
        <w:t>papír alapon kell megoldani és kiértékelni.</w:t>
      </w:r>
    </w:p>
    <w:p w14:paraId="4C938132" w14:textId="6AE3E0F9" w:rsidR="005E486B" w:rsidRPr="00965603" w:rsidRDefault="00EB0CEA" w:rsidP="00EB0CE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másik vizsgarész az ún. </w:t>
      </w:r>
      <w:r w:rsidR="00B147C2">
        <w:rPr>
          <w:rFonts w:ascii="Times New Roman" w:hAnsi="Times New Roman" w:cs="Times New Roman"/>
          <w:b/>
          <w:color w:val="0D0D0D" w:themeColor="text1" w:themeTint="F2"/>
          <w:sz w:val="24"/>
          <w:szCs w:val="24"/>
        </w:rPr>
        <w:t>p</w:t>
      </w:r>
      <w:r w:rsidR="005E486B" w:rsidRPr="00965603">
        <w:rPr>
          <w:rFonts w:ascii="Times New Roman" w:hAnsi="Times New Roman" w:cs="Times New Roman"/>
          <w:b/>
          <w:color w:val="0D0D0D" w:themeColor="text1" w:themeTint="F2"/>
          <w:sz w:val="24"/>
          <w:szCs w:val="24"/>
        </w:rPr>
        <w:t>rojektfeladat</w:t>
      </w:r>
      <w:r w:rsidRPr="00965603">
        <w:rPr>
          <w:rFonts w:ascii="Times New Roman" w:hAnsi="Times New Roman" w:cs="Times New Roman"/>
          <w:b/>
          <w:color w:val="0D0D0D" w:themeColor="text1" w:themeTint="F2"/>
          <w:sz w:val="24"/>
          <w:szCs w:val="24"/>
        </w:rPr>
        <w:t xml:space="preserve">, </w:t>
      </w:r>
      <w:r w:rsidR="00882093" w:rsidRPr="00965603">
        <w:rPr>
          <w:rFonts w:ascii="Times New Roman" w:hAnsi="Times New Roman" w:cs="Times New Roman"/>
          <w:b/>
          <w:color w:val="0D0D0D" w:themeColor="text1" w:themeTint="F2"/>
          <w:sz w:val="24"/>
          <w:szCs w:val="24"/>
        </w:rPr>
        <w:t>amelyet az akkreditált vizsgaközpont készít el</w:t>
      </w:r>
      <w:r w:rsidR="005F3638" w:rsidRPr="00965603">
        <w:rPr>
          <w:rFonts w:ascii="Times New Roman" w:hAnsi="Times New Roman" w:cs="Times New Roman"/>
          <w:b/>
          <w:color w:val="0D0D0D" w:themeColor="text1" w:themeTint="F2"/>
          <w:sz w:val="24"/>
          <w:szCs w:val="24"/>
        </w:rPr>
        <w:t>,</w:t>
      </w:r>
      <w:r w:rsidR="00882093" w:rsidRPr="00965603">
        <w:rPr>
          <w:rFonts w:ascii="Times New Roman" w:hAnsi="Times New Roman" w:cs="Times New Roman"/>
          <w:color w:val="0D0D0D" w:themeColor="text1" w:themeTint="F2"/>
          <w:sz w:val="24"/>
          <w:szCs w:val="24"/>
        </w:rPr>
        <w:t xml:space="preserve"> és </w:t>
      </w:r>
      <w:r w:rsidRPr="00965603">
        <w:rPr>
          <w:rFonts w:ascii="Times New Roman" w:hAnsi="Times New Roman" w:cs="Times New Roman"/>
          <w:color w:val="0D0D0D" w:themeColor="text1" w:themeTint="F2"/>
          <w:sz w:val="24"/>
          <w:szCs w:val="24"/>
        </w:rPr>
        <w:t xml:space="preserve">amely a szakma jellegétől és az akkreditált vizsgaközpont döntésétől (az akkreditált eljárásrendjétől, szabályaitól) függően </w:t>
      </w:r>
      <w:r w:rsidR="005E486B" w:rsidRPr="00965603">
        <w:rPr>
          <w:rFonts w:ascii="Times New Roman" w:hAnsi="Times New Roman" w:cs="Times New Roman"/>
          <w:color w:val="0D0D0D" w:themeColor="text1" w:themeTint="F2"/>
          <w:sz w:val="24"/>
          <w:szCs w:val="24"/>
        </w:rPr>
        <w:t xml:space="preserve">lehet </w:t>
      </w:r>
      <w:r w:rsidRPr="00965603">
        <w:rPr>
          <w:rFonts w:ascii="Times New Roman" w:hAnsi="Times New Roman" w:cs="Times New Roman"/>
          <w:color w:val="0D0D0D" w:themeColor="text1" w:themeTint="F2"/>
          <w:sz w:val="24"/>
          <w:szCs w:val="24"/>
        </w:rPr>
        <w:t xml:space="preserve">a projektfeladat keretében részben vagy egészben megvalósított </w:t>
      </w:r>
      <w:r w:rsidR="005E486B" w:rsidRPr="00965603">
        <w:rPr>
          <w:rFonts w:ascii="Times New Roman" w:hAnsi="Times New Roman" w:cs="Times New Roman"/>
          <w:b/>
          <w:color w:val="0D0D0D" w:themeColor="text1" w:themeTint="F2"/>
          <w:sz w:val="24"/>
          <w:szCs w:val="24"/>
        </w:rPr>
        <w:t>gyakorlati vizsgamunka, vizsgaremek, vizsgamű vagy egyéb vizsgaprodukció vagy záródolgozat vagy portfó</w:t>
      </w:r>
      <w:r w:rsidRPr="00965603">
        <w:rPr>
          <w:rFonts w:ascii="Times New Roman" w:hAnsi="Times New Roman" w:cs="Times New Roman"/>
          <w:b/>
          <w:color w:val="0D0D0D" w:themeColor="text1" w:themeTint="F2"/>
          <w:sz w:val="24"/>
          <w:szCs w:val="24"/>
        </w:rPr>
        <w:t>lió</w:t>
      </w:r>
      <w:r w:rsidRPr="00965603">
        <w:rPr>
          <w:rFonts w:ascii="Times New Roman" w:hAnsi="Times New Roman" w:cs="Times New Roman"/>
          <w:color w:val="0D0D0D" w:themeColor="text1" w:themeTint="F2"/>
          <w:sz w:val="24"/>
          <w:szCs w:val="24"/>
        </w:rPr>
        <w:t>.</w:t>
      </w:r>
      <w:r w:rsidR="005E486B" w:rsidRPr="00965603">
        <w:rPr>
          <w:rFonts w:ascii="Times New Roman" w:hAnsi="Times New Roman" w:cs="Times New Roman"/>
          <w:color w:val="0D0D0D" w:themeColor="text1" w:themeTint="F2"/>
          <w:sz w:val="24"/>
          <w:szCs w:val="24"/>
        </w:rPr>
        <w:t xml:space="preserve"> </w:t>
      </w:r>
      <w:r w:rsidRPr="00965603">
        <w:rPr>
          <w:rFonts w:ascii="Times New Roman" w:hAnsi="Times New Roman" w:cs="Times New Roman"/>
          <w:color w:val="0D0D0D" w:themeColor="text1" w:themeTint="F2"/>
          <w:sz w:val="24"/>
          <w:szCs w:val="24"/>
        </w:rPr>
        <w:t>Ezen összetett feladattal a</w:t>
      </w:r>
      <w:r w:rsidR="005E486B" w:rsidRPr="00965603">
        <w:rPr>
          <w:rFonts w:ascii="Times New Roman" w:hAnsi="Times New Roman" w:cs="Times New Roman"/>
          <w:color w:val="0D0D0D" w:themeColor="text1" w:themeTint="F2"/>
          <w:sz w:val="24"/>
          <w:szCs w:val="24"/>
        </w:rPr>
        <w:t xml:space="preserve"> gyakorlati </w:t>
      </w:r>
      <w:r w:rsidRPr="00965603">
        <w:rPr>
          <w:rFonts w:ascii="Times New Roman" w:hAnsi="Times New Roman" w:cs="Times New Roman"/>
          <w:color w:val="0D0D0D" w:themeColor="text1" w:themeTint="F2"/>
          <w:sz w:val="24"/>
          <w:szCs w:val="24"/>
        </w:rPr>
        <w:t xml:space="preserve">felkészültség átfogóbb felmérésére nyílik lehetőség. Az elkészült </w:t>
      </w:r>
      <w:r w:rsidRPr="00965603">
        <w:rPr>
          <w:rFonts w:ascii="Times New Roman" w:hAnsi="Times New Roman" w:cs="Times New Roman"/>
          <w:b/>
          <w:color w:val="0D0D0D" w:themeColor="text1" w:themeTint="F2"/>
          <w:sz w:val="24"/>
          <w:szCs w:val="24"/>
        </w:rPr>
        <w:t>projektfeladatot</w:t>
      </w:r>
      <w:r w:rsidRPr="00965603">
        <w:rPr>
          <w:rFonts w:ascii="Times New Roman" w:hAnsi="Times New Roman" w:cs="Times New Roman"/>
          <w:color w:val="0D0D0D" w:themeColor="text1" w:themeTint="F2"/>
          <w:sz w:val="24"/>
          <w:szCs w:val="24"/>
        </w:rPr>
        <w:t xml:space="preserve"> </w:t>
      </w:r>
      <w:r w:rsidR="00261305" w:rsidRPr="00965603">
        <w:rPr>
          <w:rFonts w:ascii="Times New Roman" w:hAnsi="Times New Roman" w:cs="Times New Roman"/>
          <w:color w:val="0D0D0D" w:themeColor="text1" w:themeTint="F2"/>
          <w:sz w:val="24"/>
          <w:szCs w:val="24"/>
        </w:rPr>
        <w:t>a vizsga utolsó szakaszában</w:t>
      </w:r>
      <w:r w:rsidR="007D77C4" w:rsidRPr="00965603">
        <w:rPr>
          <w:rFonts w:ascii="Times New Roman" w:hAnsi="Times New Roman" w:cs="Times New Roman"/>
          <w:color w:val="0D0D0D" w:themeColor="text1" w:themeTint="F2"/>
          <w:sz w:val="24"/>
          <w:szCs w:val="24"/>
        </w:rPr>
        <w:t>,</w:t>
      </w:r>
      <w:r w:rsidR="00261305" w:rsidRPr="00965603">
        <w:rPr>
          <w:rFonts w:ascii="Times New Roman" w:hAnsi="Times New Roman" w:cs="Times New Roman"/>
          <w:color w:val="0D0D0D" w:themeColor="text1" w:themeTint="F2"/>
          <w:sz w:val="24"/>
          <w:szCs w:val="24"/>
        </w:rPr>
        <w:t xml:space="preserve"> </w:t>
      </w:r>
      <w:r w:rsidR="005E486B" w:rsidRPr="00965603">
        <w:rPr>
          <w:rFonts w:ascii="Times New Roman" w:hAnsi="Times New Roman" w:cs="Times New Roman"/>
          <w:b/>
          <w:color w:val="0D0D0D" w:themeColor="text1" w:themeTint="F2"/>
          <w:sz w:val="24"/>
          <w:szCs w:val="24"/>
        </w:rPr>
        <w:t>szóban</w:t>
      </w:r>
      <w:r w:rsidR="005E486B" w:rsidRPr="00965603">
        <w:rPr>
          <w:rFonts w:ascii="Times New Roman" w:hAnsi="Times New Roman" w:cs="Times New Roman"/>
          <w:color w:val="0D0D0D" w:themeColor="text1" w:themeTint="F2"/>
          <w:sz w:val="24"/>
          <w:szCs w:val="24"/>
        </w:rPr>
        <w:t xml:space="preserve"> az adott szakma folytatásához szükséges ismeretek ellenőrzésére is kiterjedően </w:t>
      </w:r>
      <w:r w:rsidR="005E486B" w:rsidRPr="00965603">
        <w:rPr>
          <w:rFonts w:ascii="Times New Roman" w:hAnsi="Times New Roman" w:cs="Times New Roman"/>
          <w:b/>
          <w:color w:val="0D0D0D" w:themeColor="text1" w:themeTint="F2"/>
          <w:sz w:val="24"/>
          <w:szCs w:val="24"/>
        </w:rPr>
        <w:t>meg</w:t>
      </w:r>
      <w:r w:rsidR="00261305" w:rsidRPr="00965603">
        <w:rPr>
          <w:rFonts w:ascii="Times New Roman" w:hAnsi="Times New Roman" w:cs="Times New Roman"/>
          <w:b/>
          <w:color w:val="0D0D0D" w:themeColor="text1" w:themeTint="F2"/>
          <w:sz w:val="24"/>
          <w:szCs w:val="24"/>
        </w:rPr>
        <w:t xml:space="preserve"> kell </w:t>
      </w:r>
      <w:r w:rsidR="005E486B" w:rsidRPr="00965603">
        <w:rPr>
          <w:rFonts w:ascii="Times New Roman" w:hAnsi="Times New Roman" w:cs="Times New Roman"/>
          <w:b/>
          <w:color w:val="0D0D0D" w:themeColor="text1" w:themeTint="F2"/>
          <w:sz w:val="24"/>
          <w:szCs w:val="24"/>
        </w:rPr>
        <w:t>védeni</w:t>
      </w:r>
      <w:r w:rsidR="00261305" w:rsidRPr="00965603">
        <w:rPr>
          <w:rFonts w:ascii="Times New Roman" w:hAnsi="Times New Roman" w:cs="Times New Roman"/>
          <w:color w:val="0D0D0D" w:themeColor="text1" w:themeTint="F2"/>
          <w:sz w:val="24"/>
          <w:szCs w:val="24"/>
        </w:rPr>
        <w:t xml:space="preserve">. A védés szintén a szakma jellegétől függően lehet rövid prezentáció, a feladat eredményének (működésének) rövid bemutatása vagy szakmai beszélgetés a feladat végrehajtásának lépéseiről, azok szakszerűségéről, </w:t>
      </w:r>
      <w:r w:rsidR="00D13D7D" w:rsidRPr="00965603">
        <w:rPr>
          <w:rFonts w:ascii="Times New Roman" w:hAnsi="Times New Roman" w:cs="Times New Roman"/>
          <w:color w:val="0D0D0D" w:themeColor="text1" w:themeTint="F2"/>
          <w:sz w:val="24"/>
          <w:szCs w:val="24"/>
        </w:rPr>
        <w:t xml:space="preserve">a feladat </w:t>
      </w:r>
      <w:r w:rsidR="00261305" w:rsidRPr="00965603">
        <w:rPr>
          <w:rFonts w:ascii="Times New Roman" w:hAnsi="Times New Roman" w:cs="Times New Roman"/>
          <w:color w:val="0D0D0D" w:themeColor="text1" w:themeTint="F2"/>
          <w:sz w:val="24"/>
          <w:szCs w:val="24"/>
        </w:rPr>
        <w:t>alternatív megoldás</w:t>
      </w:r>
      <w:r w:rsidR="00D13D7D" w:rsidRPr="00965603">
        <w:rPr>
          <w:rFonts w:ascii="Times New Roman" w:hAnsi="Times New Roman" w:cs="Times New Roman"/>
          <w:color w:val="0D0D0D" w:themeColor="text1" w:themeTint="F2"/>
          <w:sz w:val="24"/>
          <w:szCs w:val="24"/>
        </w:rPr>
        <w:t>ának esetleges</w:t>
      </w:r>
      <w:r w:rsidR="00261305" w:rsidRPr="00965603">
        <w:rPr>
          <w:rFonts w:ascii="Times New Roman" w:hAnsi="Times New Roman" w:cs="Times New Roman"/>
          <w:color w:val="0D0D0D" w:themeColor="text1" w:themeTint="F2"/>
          <w:sz w:val="24"/>
          <w:szCs w:val="24"/>
        </w:rPr>
        <w:t xml:space="preserve"> lehetősége</w:t>
      </w:r>
      <w:r w:rsidR="00D13D7D" w:rsidRPr="00965603">
        <w:rPr>
          <w:rFonts w:ascii="Times New Roman" w:hAnsi="Times New Roman" w:cs="Times New Roman"/>
          <w:color w:val="0D0D0D" w:themeColor="text1" w:themeTint="F2"/>
          <w:sz w:val="24"/>
          <w:szCs w:val="24"/>
        </w:rPr>
        <w:t>i</w:t>
      </w:r>
      <w:r w:rsidR="00261305" w:rsidRPr="00965603">
        <w:rPr>
          <w:rFonts w:ascii="Times New Roman" w:hAnsi="Times New Roman" w:cs="Times New Roman"/>
          <w:color w:val="0D0D0D" w:themeColor="text1" w:themeTint="F2"/>
          <w:sz w:val="24"/>
          <w:szCs w:val="24"/>
        </w:rPr>
        <w:t>ről stb.</w:t>
      </w:r>
      <w:r w:rsidR="003018F3" w:rsidRPr="00965603">
        <w:rPr>
          <w:rFonts w:ascii="Times New Roman" w:hAnsi="Times New Roman" w:cs="Times New Roman"/>
          <w:color w:val="0D0D0D" w:themeColor="text1" w:themeTint="F2"/>
          <w:sz w:val="24"/>
          <w:szCs w:val="24"/>
        </w:rPr>
        <w:t xml:space="preserve"> (ennek módját, formáját a képzési és kimeneti követelmények tartalmazzák).</w:t>
      </w:r>
      <w:r w:rsidR="00406057" w:rsidRPr="00965603">
        <w:rPr>
          <w:rFonts w:ascii="Times New Roman" w:hAnsi="Times New Roman" w:cs="Times New Roman"/>
          <w:color w:val="0D0D0D" w:themeColor="text1" w:themeTint="F2"/>
          <w:sz w:val="24"/>
          <w:szCs w:val="24"/>
        </w:rPr>
        <w:t xml:space="preserve"> </w:t>
      </w:r>
      <w:r w:rsidR="00406057" w:rsidRPr="00965603">
        <w:rPr>
          <w:rFonts w:ascii="Times New Roman" w:hAnsi="Times New Roman" w:cs="Times New Roman"/>
          <w:b/>
          <w:color w:val="0D0D0D" w:themeColor="text1" w:themeTint="F2"/>
          <w:sz w:val="24"/>
          <w:szCs w:val="24"/>
        </w:rPr>
        <w:t>E vizsgarész időpontját az akkreditált vizsgaközpont határozza meg</w:t>
      </w:r>
      <w:r w:rsidR="00406057" w:rsidRPr="00965603">
        <w:rPr>
          <w:rFonts w:ascii="Times New Roman" w:hAnsi="Times New Roman" w:cs="Times New Roman"/>
          <w:color w:val="0D0D0D" w:themeColor="text1" w:themeTint="F2"/>
          <w:sz w:val="24"/>
          <w:szCs w:val="24"/>
        </w:rPr>
        <w:t xml:space="preserve"> (természetesen </w:t>
      </w:r>
      <w:r w:rsidR="007D77C4" w:rsidRPr="00965603">
        <w:rPr>
          <w:rFonts w:ascii="Times New Roman" w:hAnsi="Times New Roman" w:cs="Times New Roman"/>
          <w:color w:val="0D0D0D" w:themeColor="text1" w:themeTint="F2"/>
          <w:sz w:val="24"/>
          <w:szCs w:val="24"/>
        </w:rPr>
        <w:t xml:space="preserve">a központi interaktív vizsganapok </w:t>
      </w:r>
      <w:r w:rsidR="00882093" w:rsidRPr="00965603">
        <w:rPr>
          <w:rFonts w:ascii="Times New Roman" w:hAnsi="Times New Roman" w:cs="Times New Roman"/>
          <w:color w:val="0D0D0D" w:themeColor="text1" w:themeTint="F2"/>
          <w:sz w:val="24"/>
          <w:szCs w:val="24"/>
        </w:rPr>
        <w:t xml:space="preserve">és a vizsgaidőszakok keretei </w:t>
      </w:r>
      <w:r w:rsidR="007D77C4" w:rsidRPr="00965603">
        <w:rPr>
          <w:rFonts w:ascii="Times New Roman" w:hAnsi="Times New Roman" w:cs="Times New Roman"/>
          <w:color w:val="0D0D0D" w:themeColor="text1" w:themeTint="F2"/>
          <w:sz w:val="24"/>
          <w:szCs w:val="24"/>
        </w:rPr>
        <w:t>figyelembevételével).</w:t>
      </w:r>
    </w:p>
    <w:p w14:paraId="51D036E0" w14:textId="77777777" w:rsidR="005E486B" w:rsidRPr="00965603" w:rsidRDefault="00261305" w:rsidP="00351E6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fentiek alapján látható, hogy bár a korábbi vizsgák írásbeli, gyakorlati, szóbeli elemei „nyomokban” megjelennek, </w:t>
      </w:r>
      <w:r w:rsidRPr="00965603">
        <w:rPr>
          <w:rFonts w:ascii="Times New Roman" w:hAnsi="Times New Roman" w:cs="Times New Roman"/>
          <w:b/>
          <w:color w:val="0D0D0D" w:themeColor="text1" w:themeTint="F2"/>
          <w:sz w:val="24"/>
          <w:szCs w:val="24"/>
        </w:rPr>
        <w:t>az új vizsgastruktúra más jellegű, összetettebb felkészültséget és önállóbb munkát vár el a vizsgázótól</w:t>
      </w:r>
      <w:r w:rsidRPr="00965603">
        <w:rPr>
          <w:rFonts w:ascii="Times New Roman" w:hAnsi="Times New Roman" w:cs="Times New Roman"/>
          <w:color w:val="0D0D0D" w:themeColor="text1" w:themeTint="F2"/>
          <w:sz w:val="24"/>
          <w:szCs w:val="24"/>
        </w:rPr>
        <w:t>.</w:t>
      </w:r>
    </w:p>
    <w:p w14:paraId="3BD615CD" w14:textId="5C650F72" w:rsidR="005A290B" w:rsidRPr="00965603" w:rsidRDefault="005A290B" w:rsidP="00351E6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bevezetésben említett azonosságokra rátérve elmondható, hogy </w:t>
      </w:r>
      <w:r w:rsidRPr="00965603">
        <w:rPr>
          <w:rFonts w:ascii="Times New Roman" w:hAnsi="Times New Roman" w:cs="Times New Roman"/>
          <w:b/>
          <w:color w:val="0D0D0D" w:themeColor="text1" w:themeTint="F2"/>
          <w:sz w:val="24"/>
          <w:szCs w:val="24"/>
        </w:rPr>
        <w:t>a szakmai vizsga időbeli kereteiben, lehetőségeiben nem történt változás a korábbi gyakorlathoz képest</w:t>
      </w:r>
      <w:r w:rsidRPr="00965603">
        <w:rPr>
          <w:rFonts w:ascii="Times New Roman" w:hAnsi="Times New Roman" w:cs="Times New Roman"/>
          <w:color w:val="0D0D0D" w:themeColor="text1" w:themeTint="F2"/>
          <w:sz w:val="24"/>
          <w:szCs w:val="24"/>
        </w:rPr>
        <w:t>. A vizsgát a kezdéstől számított 30 napon belül kell befejezni, az interaktív vizsgatevékenység 8</w:t>
      </w:r>
      <w:r w:rsidR="0060407D" w:rsidRPr="00965603">
        <w:rPr>
          <w:rFonts w:ascii="Times New Roman" w:hAnsi="Times New Roman" w:cs="Times New Roman"/>
          <w:color w:val="0D0D0D" w:themeColor="text1" w:themeTint="F2"/>
          <w:sz w:val="24"/>
          <w:szCs w:val="24"/>
        </w:rPr>
        <w:t xml:space="preserve">:00 és </w:t>
      </w:r>
      <w:r w:rsidRPr="00965603">
        <w:rPr>
          <w:rFonts w:ascii="Times New Roman" w:hAnsi="Times New Roman" w:cs="Times New Roman"/>
          <w:color w:val="0D0D0D" w:themeColor="text1" w:themeTint="F2"/>
          <w:sz w:val="24"/>
          <w:szCs w:val="24"/>
        </w:rPr>
        <w:t>18</w:t>
      </w:r>
      <w:r w:rsidR="0060407D" w:rsidRPr="00965603">
        <w:rPr>
          <w:rFonts w:ascii="Times New Roman" w:hAnsi="Times New Roman" w:cs="Times New Roman"/>
          <w:color w:val="0D0D0D" w:themeColor="text1" w:themeTint="F2"/>
          <w:sz w:val="24"/>
          <w:szCs w:val="24"/>
        </w:rPr>
        <w:t>:00</w:t>
      </w:r>
      <w:r w:rsidR="002735D0" w:rsidRPr="00965603">
        <w:rPr>
          <w:rFonts w:ascii="Times New Roman" w:hAnsi="Times New Roman" w:cs="Times New Roman"/>
          <w:color w:val="0D0D0D" w:themeColor="text1" w:themeTint="F2"/>
          <w:sz w:val="24"/>
          <w:szCs w:val="24"/>
        </w:rPr>
        <w:t xml:space="preserve"> óra</w:t>
      </w:r>
      <w:r w:rsidRPr="00965603">
        <w:rPr>
          <w:rFonts w:ascii="Times New Roman" w:hAnsi="Times New Roman" w:cs="Times New Roman"/>
          <w:color w:val="0D0D0D" w:themeColor="text1" w:themeTint="F2"/>
          <w:sz w:val="24"/>
          <w:szCs w:val="24"/>
        </w:rPr>
        <w:t>, a projektfeladat 7</w:t>
      </w:r>
      <w:r w:rsidR="0060407D" w:rsidRPr="00965603">
        <w:rPr>
          <w:rFonts w:ascii="Times New Roman" w:hAnsi="Times New Roman" w:cs="Times New Roman"/>
          <w:color w:val="0D0D0D" w:themeColor="text1" w:themeTint="F2"/>
          <w:sz w:val="24"/>
          <w:szCs w:val="24"/>
        </w:rPr>
        <w:t xml:space="preserve">:00 és </w:t>
      </w:r>
      <w:r w:rsidRPr="00965603">
        <w:rPr>
          <w:rFonts w:ascii="Times New Roman" w:hAnsi="Times New Roman" w:cs="Times New Roman"/>
          <w:color w:val="0D0D0D" w:themeColor="text1" w:themeTint="F2"/>
          <w:sz w:val="24"/>
          <w:szCs w:val="24"/>
        </w:rPr>
        <w:t>19</w:t>
      </w:r>
      <w:r w:rsidR="0060407D" w:rsidRPr="00965603">
        <w:rPr>
          <w:rFonts w:ascii="Times New Roman" w:hAnsi="Times New Roman" w:cs="Times New Roman"/>
          <w:color w:val="0D0D0D" w:themeColor="text1" w:themeTint="F2"/>
          <w:sz w:val="24"/>
          <w:szCs w:val="24"/>
        </w:rPr>
        <w:t>:00</w:t>
      </w:r>
      <w:r w:rsidRPr="00965603">
        <w:rPr>
          <w:rFonts w:ascii="Times New Roman" w:hAnsi="Times New Roman" w:cs="Times New Roman"/>
          <w:color w:val="0D0D0D" w:themeColor="text1" w:themeTint="F2"/>
          <w:sz w:val="24"/>
          <w:szCs w:val="24"/>
        </w:rPr>
        <w:t xml:space="preserve"> óra között kerülhet végrehajtásra. A napi vizsgaidő max</w:t>
      </w:r>
      <w:r w:rsidR="0060407D" w:rsidRPr="00965603">
        <w:rPr>
          <w:rFonts w:ascii="Times New Roman" w:hAnsi="Times New Roman" w:cs="Times New Roman"/>
          <w:color w:val="0D0D0D" w:themeColor="text1" w:themeTint="F2"/>
          <w:sz w:val="24"/>
          <w:szCs w:val="24"/>
        </w:rPr>
        <w:t>imum</w:t>
      </w:r>
      <w:r w:rsidRPr="00965603">
        <w:rPr>
          <w:rFonts w:ascii="Times New Roman" w:hAnsi="Times New Roman" w:cs="Times New Roman"/>
          <w:color w:val="0D0D0D" w:themeColor="text1" w:themeTint="F2"/>
          <w:sz w:val="24"/>
          <w:szCs w:val="24"/>
        </w:rPr>
        <w:t xml:space="preserve"> 8 óra lehet és egy vizsgázó számára a vizsgára max</w:t>
      </w:r>
      <w:r w:rsidR="0060407D" w:rsidRPr="00965603">
        <w:rPr>
          <w:rFonts w:ascii="Times New Roman" w:hAnsi="Times New Roman" w:cs="Times New Roman"/>
          <w:color w:val="0D0D0D" w:themeColor="text1" w:themeTint="F2"/>
          <w:sz w:val="24"/>
          <w:szCs w:val="24"/>
        </w:rPr>
        <w:t>imum</w:t>
      </w:r>
      <w:r w:rsidRPr="00965603">
        <w:rPr>
          <w:rFonts w:ascii="Times New Roman" w:hAnsi="Times New Roman" w:cs="Times New Roman"/>
          <w:color w:val="0D0D0D" w:themeColor="text1" w:themeTint="F2"/>
          <w:sz w:val="24"/>
          <w:szCs w:val="24"/>
        </w:rPr>
        <w:t xml:space="preserve"> 3 különböző napon kerülhet sor (pl. első nap 2 órás interaktív vizsgatevékenység, második nap a projektfeladat </w:t>
      </w:r>
      <w:r w:rsidR="005756F1" w:rsidRPr="00965603">
        <w:rPr>
          <w:rFonts w:ascii="Times New Roman" w:hAnsi="Times New Roman" w:cs="Times New Roman"/>
          <w:color w:val="0D0D0D" w:themeColor="text1" w:themeTint="F2"/>
          <w:sz w:val="24"/>
          <w:szCs w:val="24"/>
        </w:rPr>
        <w:t xml:space="preserve">első </w:t>
      </w:r>
      <w:r w:rsidRPr="00965603">
        <w:rPr>
          <w:rFonts w:ascii="Times New Roman" w:hAnsi="Times New Roman" w:cs="Times New Roman"/>
          <w:color w:val="0D0D0D" w:themeColor="text1" w:themeTint="F2"/>
          <w:sz w:val="24"/>
          <w:szCs w:val="24"/>
        </w:rPr>
        <w:t xml:space="preserve">5 órás része, a harmadik nap a projektfeladat </w:t>
      </w:r>
      <w:r w:rsidR="005756F1" w:rsidRPr="00965603">
        <w:rPr>
          <w:rFonts w:ascii="Times New Roman" w:hAnsi="Times New Roman" w:cs="Times New Roman"/>
          <w:color w:val="0D0D0D" w:themeColor="text1" w:themeTint="F2"/>
          <w:sz w:val="24"/>
          <w:szCs w:val="24"/>
        </w:rPr>
        <w:t xml:space="preserve">második része, </w:t>
      </w:r>
      <w:r w:rsidRPr="00965603">
        <w:rPr>
          <w:rFonts w:ascii="Times New Roman" w:hAnsi="Times New Roman" w:cs="Times New Roman"/>
          <w:color w:val="0D0D0D" w:themeColor="text1" w:themeTint="F2"/>
          <w:sz w:val="24"/>
          <w:szCs w:val="24"/>
        </w:rPr>
        <w:t xml:space="preserve">befejezése és </w:t>
      </w:r>
      <w:r w:rsidR="00735EE5" w:rsidRPr="00965603">
        <w:rPr>
          <w:rFonts w:ascii="Times New Roman" w:hAnsi="Times New Roman" w:cs="Times New Roman"/>
          <w:color w:val="0D0D0D" w:themeColor="text1" w:themeTint="F2"/>
          <w:sz w:val="24"/>
          <w:szCs w:val="24"/>
        </w:rPr>
        <w:t xml:space="preserve">10 perces </w:t>
      </w:r>
      <w:r w:rsidRPr="00965603">
        <w:rPr>
          <w:rFonts w:ascii="Times New Roman" w:hAnsi="Times New Roman" w:cs="Times New Roman"/>
          <w:color w:val="0D0D0D" w:themeColor="text1" w:themeTint="F2"/>
          <w:sz w:val="24"/>
          <w:szCs w:val="24"/>
        </w:rPr>
        <w:t xml:space="preserve">védése </w:t>
      </w:r>
      <w:r w:rsidR="00735EE5" w:rsidRPr="00965603">
        <w:rPr>
          <w:rFonts w:ascii="Times New Roman" w:hAnsi="Times New Roman" w:cs="Times New Roman"/>
          <w:color w:val="0D0D0D" w:themeColor="text1" w:themeTint="F2"/>
          <w:sz w:val="24"/>
          <w:szCs w:val="24"/>
        </w:rPr>
        <w:t xml:space="preserve">összesen </w:t>
      </w:r>
      <w:r w:rsidRPr="00965603">
        <w:rPr>
          <w:rFonts w:ascii="Times New Roman" w:hAnsi="Times New Roman" w:cs="Times New Roman"/>
          <w:color w:val="0D0D0D" w:themeColor="text1" w:themeTint="F2"/>
          <w:sz w:val="24"/>
          <w:szCs w:val="24"/>
        </w:rPr>
        <w:t>4 óra időtartamban).</w:t>
      </w:r>
      <w:r w:rsidR="008A7B5B" w:rsidRPr="00965603">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ásd</w:t>
      </w:r>
      <w:r w:rsidR="008A7B5B" w:rsidRPr="00965603">
        <w:rPr>
          <w:rFonts w:ascii="Times New Roman" w:hAnsi="Times New Roman" w:cs="Times New Roman"/>
          <w:color w:val="0D0D0D" w:themeColor="text1" w:themeTint="F2"/>
          <w:sz w:val="24"/>
          <w:szCs w:val="24"/>
        </w:rPr>
        <w:t xml:space="preserve"> Szkr. 277. §)</w:t>
      </w:r>
    </w:p>
    <w:p w14:paraId="7BED7E48" w14:textId="43235803" w:rsidR="0060407D" w:rsidRPr="00063B27" w:rsidRDefault="005A290B" w:rsidP="00351E6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E szakaszt végezetül egy ú</w:t>
      </w:r>
      <w:r w:rsidR="00735EE5" w:rsidRPr="00965603">
        <w:rPr>
          <w:rFonts w:ascii="Times New Roman" w:hAnsi="Times New Roman" w:cs="Times New Roman"/>
          <w:color w:val="0D0D0D" w:themeColor="text1" w:themeTint="F2"/>
          <w:sz w:val="24"/>
          <w:szCs w:val="24"/>
        </w:rPr>
        <w:t>jabb jelentős eltéréssel zárjuk,</w:t>
      </w:r>
      <w:r w:rsidRPr="00965603">
        <w:rPr>
          <w:rFonts w:ascii="Times New Roman" w:hAnsi="Times New Roman" w:cs="Times New Roman"/>
          <w:color w:val="0D0D0D" w:themeColor="text1" w:themeTint="F2"/>
          <w:sz w:val="24"/>
          <w:szCs w:val="24"/>
        </w:rPr>
        <w:t xml:space="preserve"> </w:t>
      </w:r>
      <w:r w:rsidR="00735EE5" w:rsidRPr="00965603">
        <w:rPr>
          <w:rFonts w:ascii="Times New Roman" w:hAnsi="Times New Roman" w:cs="Times New Roman"/>
          <w:color w:val="0D0D0D" w:themeColor="text1" w:themeTint="F2"/>
          <w:sz w:val="24"/>
          <w:szCs w:val="24"/>
        </w:rPr>
        <w:t xml:space="preserve">ez pedig a vizsga nyelve. Az új jogszabályi háttér lehetővé teszi, hogy </w:t>
      </w:r>
      <w:r w:rsidR="00735EE5" w:rsidRPr="00965603">
        <w:rPr>
          <w:rFonts w:ascii="Times New Roman" w:hAnsi="Times New Roman" w:cs="Times New Roman"/>
          <w:b/>
          <w:color w:val="0D0D0D" w:themeColor="text1" w:themeTint="F2"/>
          <w:sz w:val="24"/>
          <w:szCs w:val="24"/>
        </w:rPr>
        <w:t>a szakmai vizsgára részben vagy egészben idegen nyelven kerülhessen sor</w:t>
      </w:r>
      <w:r w:rsidR="00735EE5" w:rsidRPr="00965603">
        <w:rPr>
          <w:rFonts w:ascii="Times New Roman" w:hAnsi="Times New Roman" w:cs="Times New Roman"/>
          <w:color w:val="0D0D0D" w:themeColor="text1" w:themeTint="F2"/>
          <w:sz w:val="24"/>
          <w:szCs w:val="24"/>
        </w:rPr>
        <w:t xml:space="preserve">. Az akkreditált vizsgaközpontnak </w:t>
      </w:r>
      <w:r w:rsidR="00735EE5" w:rsidRPr="00965603">
        <w:rPr>
          <w:rFonts w:ascii="Times New Roman" w:hAnsi="Times New Roman" w:cs="Times New Roman"/>
          <w:b/>
          <w:color w:val="0D0D0D" w:themeColor="text1" w:themeTint="F2"/>
          <w:sz w:val="24"/>
          <w:szCs w:val="24"/>
        </w:rPr>
        <w:t>minden esetben biztosítania kell a magyar nyelvű vizsgázás lehetőségét</w:t>
      </w:r>
      <w:r w:rsidR="00735EE5" w:rsidRPr="00965603">
        <w:rPr>
          <w:rFonts w:ascii="Times New Roman" w:hAnsi="Times New Roman" w:cs="Times New Roman"/>
          <w:color w:val="0D0D0D" w:themeColor="text1" w:themeTint="F2"/>
          <w:sz w:val="24"/>
          <w:szCs w:val="24"/>
        </w:rPr>
        <w:t>, de emellett szabadon dönthet valamely idegen nyelvű vizsgáztatás lehetőségéről is (természetesen az akkreditálási követelményeknek a választott idegen nyelv tekintetében is meg kell felelni).</w:t>
      </w:r>
      <w:r w:rsidRPr="00965603">
        <w:rPr>
          <w:rFonts w:ascii="Times New Roman" w:hAnsi="Times New Roman" w:cs="Times New Roman"/>
          <w:color w:val="0D0D0D" w:themeColor="text1" w:themeTint="F2"/>
          <w:sz w:val="24"/>
          <w:szCs w:val="24"/>
        </w:rPr>
        <w:t xml:space="preserve"> </w:t>
      </w:r>
      <w:r w:rsidR="008A7B5B" w:rsidRPr="00965603">
        <w:rPr>
          <w:rFonts w:ascii="Times New Roman" w:hAnsi="Times New Roman" w:cs="Times New Roman"/>
          <w:color w:val="0D0D0D" w:themeColor="text1" w:themeTint="F2"/>
          <w:sz w:val="24"/>
          <w:szCs w:val="24"/>
        </w:rPr>
        <w:t>(</w:t>
      </w:r>
      <w:r w:rsidR="005E2E64" w:rsidRPr="00965603">
        <w:rPr>
          <w:rFonts w:ascii="Times New Roman" w:hAnsi="Times New Roman" w:cs="Times New Roman"/>
          <w:color w:val="0D0D0D" w:themeColor="text1" w:themeTint="F2"/>
          <w:sz w:val="24"/>
          <w:szCs w:val="24"/>
        </w:rPr>
        <w:t>L</w:t>
      </w:r>
      <w:r w:rsidR="005E2E64">
        <w:rPr>
          <w:rFonts w:ascii="Times New Roman" w:hAnsi="Times New Roman" w:cs="Times New Roman"/>
          <w:color w:val="0D0D0D" w:themeColor="text1" w:themeTint="F2"/>
          <w:sz w:val="24"/>
          <w:szCs w:val="24"/>
        </w:rPr>
        <w:t>ásd</w:t>
      </w:r>
      <w:r w:rsidR="008A7B5B" w:rsidRPr="00965603">
        <w:rPr>
          <w:rFonts w:ascii="Times New Roman" w:hAnsi="Times New Roman" w:cs="Times New Roman"/>
          <w:color w:val="0D0D0D" w:themeColor="text1" w:themeTint="F2"/>
          <w:sz w:val="24"/>
          <w:szCs w:val="24"/>
        </w:rPr>
        <w:t xml:space="preserve"> Szkr. 261. §)</w:t>
      </w:r>
    </w:p>
    <w:p w14:paraId="26EDE1B1" w14:textId="77777777" w:rsidR="00261305" w:rsidRPr="00965603" w:rsidRDefault="00261305" w:rsidP="003427C4">
      <w:pPr>
        <w:keepNext/>
        <w:spacing w:before="120" w:after="120" w:line="264" w:lineRule="auto"/>
        <w:jc w:val="both"/>
        <w:rPr>
          <w:rFonts w:ascii="Times New Roman" w:hAnsi="Times New Roman" w:cs="Times New Roman"/>
          <w:i/>
          <w:color w:val="0D0D0D" w:themeColor="text1" w:themeTint="F2"/>
          <w:sz w:val="24"/>
          <w:szCs w:val="24"/>
        </w:rPr>
      </w:pPr>
      <w:r w:rsidRPr="00965603">
        <w:rPr>
          <w:rFonts w:ascii="Times New Roman" w:hAnsi="Times New Roman" w:cs="Times New Roman"/>
          <w:i/>
          <w:color w:val="0D0D0D" w:themeColor="text1" w:themeTint="F2"/>
          <w:sz w:val="24"/>
          <w:szCs w:val="24"/>
        </w:rPr>
        <w:t>A szakmai vizsga lebonyolítása, a vizsgabizottság működése</w:t>
      </w:r>
    </w:p>
    <w:p w14:paraId="0EF803BE" w14:textId="3DF44741" w:rsidR="00153321" w:rsidRPr="00965603" w:rsidRDefault="00735EE5" w:rsidP="00153321">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korábbi gyakorlatból megszokott „alapszabály” miszerint </w:t>
      </w:r>
      <w:r w:rsidRPr="00965603">
        <w:rPr>
          <w:rFonts w:ascii="Times New Roman" w:hAnsi="Times New Roman" w:cs="Times New Roman"/>
          <w:b/>
          <w:color w:val="0D0D0D" w:themeColor="text1" w:themeTint="F2"/>
          <w:sz w:val="24"/>
          <w:szCs w:val="24"/>
        </w:rPr>
        <w:t xml:space="preserve">a szakmai vizsgát a lebonyolítási rend szerint </w:t>
      </w:r>
      <w:r w:rsidR="00153321" w:rsidRPr="00965603">
        <w:rPr>
          <w:rFonts w:ascii="Times New Roman" w:hAnsi="Times New Roman" w:cs="Times New Roman"/>
          <w:b/>
          <w:color w:val="0D0D0D" w:themeColor="text1" w:themeTint="F2"/>
          <w:sz w:val="24"/>
          <w:szCs w:val="24"/>
        </w:rPr>
        <w:t>kell lebonyolítani</w:t>
      </w:r>
      <w:r w:rsidR="00153321" w:rsidRPr="00965603">
        <w:rPr>
          <w:rFonts w:ascii="Times New Roman" w:hAnsi="Times New Roman" w:cs="Times New Roman"/>
          <w:color w:val="0D0D0D" w:themeColor="text1" w:themeTint="F2"/>
          <w:sz w:val="24"/>
          <w:szCs w:val="24"/>
        </w:rPr>
        <w:t xml:space="preserve">, az új szakmai vizsgák esetén is megmaradt. További azonosság a régi és az új rendszer között, hogy </w:t>
      </w:r>
      <w:r w:rsidR="00153321" w:rsidRPr="00965603">
        <w:rPr>
          <w:rFonts w:ascii="Times New Roman" w:hAnsi="Times New Roman" w:cs="Times New Roman"/>
          <w:b/>
          <w:color w:val="0D0D0D" w:themeColor="text1" w:themeTint="F2"/>
          <w:sz w:val="24"/>
          <w:szCs w:val="24"/>
        </w:rPr>
        <w:t xml:space="preserve">a vizsgahelyszínek megfelelőségét </w:t>
      </w:r>
      <w:r w:rsidR="00743AB0" w:rsidRPr="00965603">
        <w:rPr>
          <w:rFonts w:ascii="Times New Roman" w:hAnsi="Times New Roman" w:cs="Times New Roman"/>
          <w:b/>
          <w:color w:val="0D0D0D" w:themeColor="text1" w:themeTint="F2"/>
          <w:sz w:val="24"/>
          <w:szCs w:val="24"/>
        </w:rPr>
        <w:t xml:space="preserve">továbbra is </w:t>
      </w:r>
      <w:r w:rsidR="00153321" w:rsidRPr="00965603">
        <w:rPr>
          <w:rFonts w:ascii="Times New Roman" w:hAnsi="Times New Roman" w:cs="Times New Roman"/>
          <w:b/>
          <w:color w:val="0D0D0D" w:themeColor="text1" w:themeTint="F2"/>
          <w:sz w:val="24"/>
          <w:szCs w:val="24"/>
        </w:rPr>
        <w:t>írásban kell rögzíteni</w:t>
      </w:r>
      <w:r w:rsidR="00153321" w:rsidRPr="00965603">
        <w:rPr>
          <w:rFonts w:ascii="Times New Roman" w:hAnsi="Times New Roman" w:cs="Times New Roman"/>
          <w:color w:val="0D0D0D" w:themeColor="text1" w:themeTint="F2"/>
          <w:sz w:val="24"/>
          <w:szCs w:val="24"/>
        </w:rPr>
        <w:t>, amelyet a vizsgafelügyelő és a vizsgabizottság további tagjai aláírásukkal hitelesítenek</w:t>
      </w:r>
      <w:r w:rsidR="008A7B5B" w:rsidRPr="00965603">
        <w:rPr>
          <w:rFonts w:ascii="Times New Roman" w:hAnsi="Times New Roman" w:cs="Times New Roman"/>
          <w:color w:val="0D0D0D" w:themeColor="text1" w:themeTint="F2"/>
          <w:sz w:val="24"/>
          <w:szCs w:val="24"/>
        </w:rPr>
        <w:t xml:space="preserve"> [</w:t>
      </w:r>
      <w:r w:rsidR="005E2E64">
        <w:rPr>
          <w:rFonts w:ascii="Times New Roman" w:hAnsi="Times New Roman" w:cs="Times New Roman"/>
          <w:color w:val="0D0D0D" w:themeColor="text1" w:themeTint="F2"/>
          <w:sz w:val="24"/>
          <w:szCs w:val="24"/>
        </w:rPr>
        <w:t>Lásd</w:t>
      </w:r>
      <w:r w:rsidR="008A7B5B" w:rsidRPr="00965603">
        <w:rPr>
          <w:rFonts w:ascii="Times New Roman" w:hAnsi="Times New Roman" w:cs="Times New Roman"/>
          <w:color w:val="0D0D0D" w:themeColor="text1" w:themeTint="F2"/>
          <w:sz w:val="24"/>
          <w:szCs w:val="24"/>
        </w:rPr>
        <w:t xml:space="preserve"> Szkr. 276. § (4) bek</w:t>
      </w:r>
      <w:r w:rsidR="00AE444B" w:rsidRPr="00965603">
        <w:rPr>
          <w:rFonts w:ascii="Times New Roman" w:hAnsi="Times New Roman" w:cs="Times New Roman"/>
          <w:color w:val="0D0D0D" w:themeColor="text1" w:themeTint="F2"/>
          <w:sz w:val="24"/>
          <w:szCs w:val="24"/>
        </w:rPr>
        <w:t>ezdés</w:t>
      </w:r>
      <w:r w:rsidR="008A7B5B" w:rsidRPr="00965603">
        <w:rPr>
          <w:rFonts w:ascii="Times New Roman" w:hAnsi="Times New Roman" w:cs="Times New Roman"/>
          <w:color w:val="0D0D0D" w:themeColor="text1" w:themeTint="F2"/>
          <w:sz w:val="24"/>
          <w:szCs w:val="24"/>
        </w:rPr>
        <w:t>]</w:t>
      </w:r>
      <w:r w:rsidR="00153321" w:rsidRPr="00965603">
        <w:rPr>
          <w:rFonts w:ascii="Times New Roman" w:hAnsi="Times New Roman" w:cs="Times New Roman"/>
          <w:color w:val="0D0D0D" w:themeColor="text1" w:themeTint="F2"/>
          <w:sz w:val="24"/>
          <w:szCs w:val="24"/>
        </w:rPr>
        <w:t xml:space="preserve">. Szintén nem újdonság, hogy az </w:t>
      </w:r>
      <w:r w:rsidR="00153321" w:rsidRPr="00965603">
        <w:rPr>
          <w:rFonts w:ascii="Times New Roman" w:hAnsi="Times New Roman" w:cs="Times New Roman"/>
          <w:b/>
          <w:color w:val="0D0D0D" w:themeColor="text1" w:themeTint="F2"/>
          <w:sz w:val="24"/>
          <w:szCs w:val="24"/>
        </w:rPr>
        <w:t>egyes vizsgatevékenységek a lebonyolítási rendben meghatározott személyek jelenlétében kezdhetők meg és folytathatók le</w:t>
      </w:r>
      <w:r w:rsidR="00153321" w:rsidRPr="00965603">
        <w:rPr>
          <w:rFonts w:ascii="Times New Roman" w:hAnsi="Times New Roman" w:cs="Times New Roman"/>
          <w:color w:val="0D0D0D" w:themeColor="text1" w:themeTint="F2"/>
          <w:sz w:val="24"/>
          <w:szCs w:val="24"/>
        </w:rPr>
        <w:t>.</w:t>
      </w:r>
    </w:p>
    <w:p w14:paraId="5BB44B97" w14:textId="5F5E4C1F" w:rsidR="00C73D6E" w:rsidRPr="00965603" w:rsidRDefault="00743AB0" w:rsidP="00C8608A">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Jelentős az </w:t>
      </w:r>
      <w:r w:rsidRPr="00965603">
        <w:rPr>
          <w:rFonts w:ascii="Times New Roman" w:hAnsi="Times New Roman" w:cs="Times New Roman"/>
          <w:b/>
          <w:color w:val="0D0D0D" w:themeColor="text1" w:themeTint="F2"/>
          <w:sz w:val="24"/>
          <w:szCs w:val="24"/>
        </w:rPr>
        <w:t>eltérés ugyanakkor a vizsgabizottság összetételében, feladatkörében</w:t>
      </w:r>
      <w:r w:rsidRPr="00965603">
        <w:rPr>
          <w:rFonts w:ascii="Times New Roman" w:hAnsi="Times New Roman" w:cs="Times New Roman"/>
          <w:color w:val="0D0D0D" w:themeColor="text1" w:themeTint="F2"/>
          <w:sz w:val="24"/>
          <w:szCs w:val="24"/>
        </w:rPr>
        <w:t xml:space="preserve">. Az új vizsgabizottság </w:t>
      </w:r>
      <w:r w:rsidR="00E24407" w:rsidRPr="00965603">
        <w:rPr>
          <w:rFonts w:ascii="Times New Roman" w:hAnsi="Times New Roman" w:cs="Times New Roman"/>
          <w:color w:val="0D0D0D" w:themeColor="text1" w:themeTint="F2"/>
          <w:sz w:val="24"/>
          <w:szCs w:val="24"/>
        </w:rPr>
        <w:t>összetétel</w:t>
      </w:r>
      <w:r w:rsidRPr="00965603">
        <w:rPr>
          <w:rFonts w:ascii="Times New Roman" w:hAnsi="Times New Roman" w:cs="Times New Roman"/>
          <w:color w:val="0D0D0D" w:themeColor="text1" w:themeTint="F2"/>
          <w:sz w:val="24"/>
          <w:szCs w:val="24"/>
        </w:rPr>
        <w:t xml:space="preserve"> és feladatellátás tekintetében igazodik </w:t>
      </w:r>
      <w:r w:rsidR="00E24407" w:rsidRPr="00965603">
        <w:rPr>
          <w:rFonts w:ascii="Times New Roman" w:hAnsi="Times New Roman" w:cs="Times New Roman"/>
          <w:color w:val="0D0D0D" w:themeColor="text1" w:themeTint="F2"/>
          <w:sz w:val="24"/>
          <w:szCs w:val="24"/>
        </w:rPr>
        <w:t xml:space="preserve">a </w:t>
      </w:r>
      <w:r w:rsidRPr="00965603">
        <w:rPr>
          <w:rFonts w:ascii="Times New Roman" w:hAnsi="Times New Roman" w:cs="Times New Roman"/>
          <w:color w:val="0D0D0D" w:themeColor="text1" w:themeTint="F2"/>
          <w:sz w:val="24"/>
          <w:szCs w:val="24"/>
        </w:rPr>
        <w:t>személyek tanúsítását végző testületek általános követelményeit rögzítő szabványban</w:t>
      </w:r>
      <w:r w:rsidR="00E24407" w:rsidRPr="00965603">
        <w:rPr>
          <w:rFonts w:ascii="Times New Roman" w:hAnsi="Times New Roman" w:cs="Times New Roman"/>
          <w:color w:val="0D0D0D" w:themeColor="text1" w:themeTint="F2"/>
          <w:sz w:val="24"/>
          <w:szCs w:val="24"/>
        </w:rPr>
        <w:t xml:space="preserve"> meghatározott mérési, értékelési struktúrához. Ennek megfelelően </w:t>
      </w:r>
      <w:r w:rsidR="006A778A" w:rsidRPr="00965603">
        <w:rPr>
          <w:rFonts w:ascii="Times New Roman" w:hAnsi="Times New Roman" w:cs="Times New Roman"/>
          <w:b/>
          <w:color w:val="0D0D0D" w:themeColor="text1" w:themeTint="F2"/>
          <w:sz w:val="24"/>
          <w:szCs w:val="24"/>
        </w:rPr>
        <w:t xml:space="preserve">a vizsgabizottság minden tagjának van egy fő </w:t>
      </w:r>
      <w:r w:rsidR="008B5166" w:rsidRPr="00965603">
        <w:rPr>
          <w:rFonts w:ascii="Times New Roman" w:hAnsi="Times New Roman" w:cs="Times New Roman"/>
          <w:b/>
          <w:color w:val="0D0D0D" w:themeColor="text1" w:themeTint="F2"/>
          <w:sz w:val="24"/>
          <w:szCs w:val="24"/>
        </w:rPr>
        <w:t xml:space="preserve">feladata, szerepköre, amelyet nem oszthat meg, </w:t>
      </w:r>
      <w:r w:rsidR="008A7B5B" w:rsidRPr="00965603">
        <w:rPr>
          <w:rFonts w:ascii="Times New Roman" w:hAnsi="Times New Roman" w:cs="Times New Roman"/>
          <w:b/>
          <w:color w:val="0D0D0D" w:themeColor="text1" w:themeTint="F2"/>
          <w:sz w:val="24"/>
          <w:szCs w:val="24"/>
        </w:rPr>
        <w:t xml:space="preserve">nem </w:t>
      </w:r>
      <w:r w:rsidR="008B5166" w:rsidRPr="00965603">
        <w:rPr>
          <w:rFonts w:ascii="Times New Roman" w:hAnsi="Times New Roman" w:cs="Times New Roman"/>
          <w:b/>
          <w:color w:val="0D0D0D" w:themeColor="text1" w:themeTint="F2"/>
          <w:sz w:val="24"/>
          <w:szCs w:val="24"/>
        </w:rPr>
        <w:t>adhat át más bizottsági tagnak</w:t>
      </w:r>
      <w:r w:rsidR="008B5166" w:rsidRPr="00965603">
        <w:rPr>
          <w:rFonts w:ascii="Times New Roman" w:hAnsi="Times New Roman" w:cs="Times New Roman"/>
          <w:color w:val="0D0D0D" w:themeColor="text1" w:themeTint="F2"/>
          <w:sz w:val="24"/>
          <w:szCs w:val="24"/>
        </w:rPr>
        <w:t xml:space="preserve">. </w:t>
      </w:r>
      <w:r w:rsidR="00C8608A" w:rsidRPr="00965603">
        <w:rPr>
          <w:rFonts w:ascii="Times New Roman" w:hAnsi="Times New Roman" w:cs="Times New Roman"/>
          <w:color w:val="0D0D0D" w:themeColor="text1" w:themeTint="F2"/>
          <w:sz w:val="24"/>
          <w:szCs w:val="24"/>
        </w:rPr>
        <w:t>A vizsgabizottság tagjaival szembeni általános elvárás, hogy rendelkezzenek a</w:t>
      </w:r>
      <w:r w:rsidR="004A582B" w:rsidRPr="00965603">
        <w:rPr>
          <w:rFonts w:ascii="Times New Roman" w:hAnsi="Times New Roman" w:cs="Times New Roman"/>
          <w:color w:val="0D0D0D" w:themeColor="text1" w:themeTint="F2"/>
          <w:sz w:val="24"/>
          <w:szCs w:val="24"/>
        </w:rPr>
        <w:t xml:space="preserve"> vizsgán megszerezhető szakma oktatásához jogszabályban előírt feltételekkel </w:t>
      </w:r>
      <w:r w:rsidR="00C8608A" w:rsidRPr="00965603">
        <w:rPr>
          <w:rFonts w:ascii="Times New Roman" w:hAnsi="Times New Roman" w:cs="Times New Roman"/>
          <w:color w:val="0D0D0D" w:themeColor="text1" w:themeTint="F2"/>
          <w:sz w:val="24"/>
          <w:szCs w:val="24"/>
        </w:rPr>
        <w:t>(ez pl. alapvetően megegyezik a korábbi elvárásokkal).</w:t>
      </w:r>
      <w:r w:rsidR="008A7B5B" w:rsidRPr="00965603">
        <w:rPr>
          <w:rFonts w:ascii="Times New Roman" w:hAnsi="Times New Roman" w:cs="Times New Roman"/>
          <w:color w:val="0D0D0D" w:themeColor="text1" w:themeTint="F2"/>
          <w:sz w:val="24"/>
          <w:szCs w:val="24"/>
        </w:rPr>
        <w:t xml:space="preserve"> [L</w:t>
      </w:r>
      <w:r w:rsidR="005E2E64">
        <w:rPr>
          <w:rFonts w:ascii="Times New Roman" w:hAnsi="Times New Roman" w:cs="Times New Roman"/>
          <w:color w:val="0D0D0D" w:themeColor="text1" w:themeTint="F2"/>
          <w:sz w:val="24"/>
          <w:szCs w:val="24"/>
        </w:rPr>
        <w:t>ásd</w:t>
      </w:r>
      <w:r w:rsidR="008A7B5B" w:rsidRPr="00965603">
        <w:rPr>
          <w:rFonts w:ascii="Times New Roman" w:hAnsi="Times New Roman" w:cs="Times New Roman"/>
          <w:color w:val="0D0D0D" w:themeColor="text1" w:themeTint="F2"/>
          <w:sz w:val="24"/>
          <w:szCs w:val="24"/>
        </w:rPr>
        <w:t xml:space="preserve"> Szkr. 272. § (4) bek</w:t>
      </w:r>
      <w:r w:rsidR="00AE444B" w:rsidRPr="00965603">
        <w:rPr>
          <w:rFonts w:ascii="Times New Roman" w:hAnsi="Times New Roman" w:cs="Times New Roman"/>
          <w:color w:val="0D0D0D" w:themeColor="text1" w:themeTint="F2"/>
          <w:sz w:val="24"/>
          <w:szCs w:val="24"/>
        </w:rPr>
        <w:t>ezdés</w:t>
      </w:r>
      <w:r w:rsidR="008A7B5B" w:rsidRPr="00965603">
        <w:rPr>
          <w:rFonts w:ascii="Times New Roman" w:hAnsi="Times New Roman" w:cs="Times New Roman"/>
          <w:color w:val="0D0D0D" w:themeColor="text1" w:themeTint="F2"/>
          <w:sz w:val="24"/>
          <w:szCs w:val="24"/>
        </w:rPr>
        <w:t>]</w:t>
      </w:r>
    </w:p>
    <w:p w14:paraId="2EC4C935" w14:textId="77777777" w:rsidR="00234EBD" w:rsidRPr="00965603" w:rsidRDefault="00234EBD" w:rsidP="00234EBD">
      <w:pPr>
        <w:spacing w:before="60" w:after="0" w:line="264" w:lineRule="auto"/>
        <w:jc w:val="both"/>
        <w:rPr>
          <w:rFonts w:ascii="Times New Roman" w:hAnsi="Times New Roman" w:cs="Times New Roman"/>
          <w:b/>
          <w:bCs/>
          <w:color w:val="0D0D0D" w:themeColor="text1" w:themeTint="F2"/>
          <w:sz w:val="24"/>
          <w:szCs w:val="24"/>
          <w:u w:val="single"/>
        </w:rPr>
      </w:pPr>
      <w:r w:rsidRPr="00965603">
        <w:rPr>
          <w:rFonts w:ascii="Times New Roman" w:hAnsi="Times New Roman" w:cs="Times New Roman"/>
          <w:color w:val="0D0D0D" w:themeColor="text1" w:themeTint="F2"/>
          <w:sz w:val="24"/>
          <w:szCs w:val="24"/>
        </w:rPr>
        <w:t>Így a</w:t>
      </w:r>
      <w:r w:rsidR="00E24407" w:rsidRPr="00965603">
        <w:rPr>
          <w:rFonts w:ascii="Times New Roman" w:hAnsi="Times New Roman" w:cs="Times New Roman"/>
          <w:b/>
          <w:bCs/>
          <w:color w:val="0D0D0D" w:themeColor="text1" w:themeTint="F2"/>
          <w:sz w:val="24"/>
          <w:szCs w:val="24"/>
          <w:u w:val="single"/>
        </w:rPr>
        <w:t xml:space="preserve"> vizsgafelügyelő</w:t>
      </w:r>
      <w:r w:rsidRPr="00965603">
        <w:rPr>
          <w:rFonts w:ascii="Times New Roman" w:hAnsi="Times New Roman" w:cs="Times New Roman"/>
          <w:b/>
          <w:bCs/>
          <w:color w:val="0D0D0D" w:themeColor="text1" w:themeTint="F2"/>
          <w:sz w:val="24"/>
          <w:szCs w:val="24"/>
          <w:u w:val="single"/>
        </w:rPr>
        <w:t xml:space="preserve"> </w:t>
      </w:r>
    </w:p>
    <w:p w14:paraId="4E67B891" w14:textId="77777777" w:rsidR="006D682C" w:rsidRPr="00965603" w:rsidRDefault="00234EBD" w:rsidP="00234EBD">
      <w:pPr>
        <w:pStyle w:val="Listaszerbekezds"/>
        <w:numPr>
          <w:ilvl w:val="0"/>
          <w:numId w:val="14"/>
        </w:numPr>
        <w:autoSpaceDE w:val="0"/>
        <w:autoSpaceDN w:val="0"/>
        <w:adjustRightInd w:val="0"/>
        <w:spacing w:before="120" w:after="0" w:line="240" w:lineRule="auto"/>
        <w:ind w:left="426" w:hanging="284"/>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e</w:t>
      </w:r>
      <w:r w:rsidR="00E24407" w:rsidRPr="00965603">
        <w:rPr>
          <w:rFonts w:ascii="Times New Roman" w:hAnsi="Times New Roman" w:cs="Times New Roman"/>
          <w:b/>
          <w:color w:val="0D0D0D" w:themeColor="text1" w:themeTint="F2"/>
          <w:sz w:val="24"/>
          <w:szCs w:val="24"/>
        </w:rPr>
        <w:t xml:space="preserve">llenőrzi </w:t>
      </w:r>
      <w:r w:rsidR="00E24407" w:rsidRPr="00965603">
        <w:rPr>
          <w:rFonts w:ascii="Times New Roman" w:hAnsi="Times New Roman" w:cs="Times New Roman"/>
          <w:color w:val="0D0D0D" w:themeColor="text1" w:themeTint="F2"/>
          <w:sz w:val="24"/>
          <w:szCs w:val="24"/>
        </w:rPr>
        <w:t>a vizsga előkészítését (</w:t>
      </w:r>
      <w:r w:rsidRPr="00965603">
        <w:rPr>
          <w:rFonts w:ascii="Times New Roman" w:hAnsi="Times New Roman" w:cs="Times New Roman"/>
          <w:color w:val="0D0D0D" w:themeColor="text1" w:themeTint="F2"/>
          <w:sz w:val="24"/>
          <w:szCs w:val="24"/>
        </w:rPr>
        <w:t>a vizsgázók vizsgára bocsáthatósága, a vizsga</w:t>
      </w:r>
      <w:r w:rsidR="00E24407" w:rsidRPr="00965603">
        <w:rPr>
          <w:rFonts w:ascii="Times New Roman" w:hAnsi="Times New Roman" w:cs="Times New Roman"/>
          <w:color w:val="0D0D0D" w:themeColor="text1" w:themeTint="F2"/>
          <w:sz w:val="24"/>
          <w:szCs w:val="24"/>
        </w:rPr>
        <w:t>feltételek, egészséges, biztonságos vizsgakörülmények</w:t>
      </w:r>
      <w:r w:rsidRPr="00965603">
        <w:rPr>
          <w:rFonts w:ascii="Times New Roman" w:hAnsi="Times New Roman" w:cs="Times New Roman"/>
          <w:color w:val="0D0D0D" w:themeColor="text1" w:themeTint="F2"/>
          <w:sz w:val="24"/>
          <w:szCs w:val="24"/>
        </w:rPr>
        <w:t xml:space="preserve"> megléte</w:t>
      </w:r>
      <w:r w:rsidR="00E24407"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w:t>
      </w:r>
    </w:p>
    <w:p w14:paraId="7C2062FF" w14:textId="77777777" w:rsidR="00234EBD" w:rsidRPr="00965603" w:rsidRDefault="00234EBD" w:rsidP="0073117D">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ellenőrzi</w:t>
      </w:r>
      <w:r w:rsidRPr="00965603">
        <w:rPr>
          <w:rFonts w:ascii="Times New Roman" w:hAnsi="Times New Roman" w:cs="Times New Roman"/>
          <w:color w:val="0D0D0D" w:themeColor="text1" w:themeTint="F2"/>
          <w:sz w:val="24"/>
          <w:szCs w:val="24"/>
        </w:rPr>
        <w:t xml:space="preserve"> a vizsgán felhasznált dokumentumokat (vizsgajegyzőkönyv, feladatleírások, </w:t>
      </w:r>
      <w:r w:rsidR="00B95E0E" w:rsidRPr="00965603">
        <w:rPr>
          <w:rFonts w:ascii="Times New Roman" w:hAnsi="Times New Roman" w:cs="Times New Roman"/>
          <w:color w:val="0D0D0D" w:themeColor="text1" w:themeTint="F2"/>
          <w:sz w:val="24"/>
          <w:szCs w:val="24"/>
        </w:rPr>
        <w:t xml:space="preserve">ülésrend, </w:t>
      </w:r>
      <w:r w:rsidRPr="00965603">
        <w:rPr>
          <w:rFonts w:ascii="Times New Roman" w:hAnsi="Times New Roman" w:cs="Times New Roman"/>
          <w:color w:val="0D0D0D" w:themeColor="text1" w:themeTint="F2"/>
          <w:sz w:val="24"/>
          <w:szCs w:val="24"/>
        </w:rPr>
        <w:t xml:space="preserve">a vizsga adatainak rögzítését biztosító dokumentumok, tűz- és munkavédelmi oktatás jegyzőkönyve, stb.), formai, tartalmi megfelelőségüket (alkalmasak-e az értékelési folyamathoz szükséges adatok, időpontok, információk rögzítésére) – e feladatba </w:t>
      </w:r>
      <w:r w:rsidRPr="00965603">
        <w:rPr>
          <w:rFonts w:ascii="Times New Roman" w:hAnsi="Times New Roman" w:cs="Times New Roman"/>
          <w:b/>
          <w:color w:val="0D0D0D" w:themeColor="text1" w:themeTint="F2"/>
          <w:sz w:val="24"/>
          <w:szCs w:val="24"/>
        </w:rPr>
        <w:t>bevonhatja az érintett vizsgabizottsági tago(ka)t</w:t>
      </w:r>
      <w:r w:rsidRPr="00965603">
        <w:rPr>
          <w:rFonts w:ascii="Times New Roman" w:hAnsi="Times New Roman" w:cs="Times New Roman"/>
          <w:color w:val="0D0D0D" w:themeColor="text1" w:themeTint="F2"/>
          <w:sz w:val="24"/>
          <w:szCs w:val="24"/>
        </w:rPr>
        <w:t xml:space="preserve"> is</w:t>
      </w:r>
      <w:r w:rsidR="00B95E0E" w:rsidRPr="00965603">
        <w:rPr>
          <w:rFonts w:ascii="Times New Roman" w:hAnsi="Times New Roman" w:cs="Times New Roman"/>
          <w:color w:val="0D0D0D" w:themeColor="text1" w:themeTint="F2"/>
          <w:sz w:val="24"/>
          <w:szCs w:val="24"/>
        </w:rPr>
        <w:t xml:space="preserve"> (az interaktív vizsga esetén különösen fontos a dokumentálás lehetősége, hiszen ott a „virtuális térben” zajlik a vizsga, ezért nem lehet a „dolgozatra” feljegyezni, hogy pl. mosdóba kiment, bejött)</w:t>
      </w:r>
      <w:r w:rsidRPr="00965603">
        <w:rPr>
          <w:rFonts w:ascii="Times New Roman" w:hAnsi="Times New Roman" w:cs="Times New Roman"/>
          <w:color w:val="0D0D0D" w:themeColor="text1" w:themeTint="F2"/>
          <w:sz w:val="24"/>
          <w:szCs w:val="24"/>
        </w:rPr>
        <w:t>,</w:t>
      </w:r>
    </w:p>
    <w:p w14:paraId="0182C60E" w14:textId="2FF2D8D5" w:rsidR="00234EBD" w:rsidRPr="00965603" w:rsidRDefault="00205EC5" w:rsidP="0073117D">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t</w:t>
      </w:r>
      <w:r w:rsidR="00234EBD" w:rsidRPr="00965603">
        <w:rPr>
          <w:rFonts w:ascii="Times New Roman" w:hAnsi="Times New Roman" w:cs="Times New Roman"/>
          <w:b/>
          <w:color w:val="0D0D0D" w:themeColor="text1" w:themeTint="F2"/>
          <w:sz w:val="24"/>
          <w:szCs w:val="24"/>
        </w:rPr>
        <w:t xml:space="preserve">ájékoztatja </w:t>
      </w:r>
      <w:r w:rsidR="00234EBD" w:rsidRPr="00965603">
        <w:rPr>
          <w:rFonts w:ascii="Times New Roman" w:hAnsi="Times New Roman" w:cs="Times New Roman"/>
          <w:color w:val="0D0D0D" w:themeColor="text1" w:themeTint="F2"/>
          <w:sz w:val="24"/>
          <w:szCs w:val="24"/>
        </w:rPr>
        <w:t>a vizsgázókat a vizsga általános és az egyes feladatokkal kapcsolatos szabályairól,</w:t>
      </w:r>
      <w:r w:rsidR="00B95E0E" w:rsidRPr="00965603">
        <w:rPr>
          <w:rFonts w:ascii="Times New Roman" w:hAnsi="Times New Roman" w:cs="Times New Roman"/>
          <w:color w:val="0D0D0D" w:themeColor="text1" w:themeTint="F2"/>
          <w:sz w:val="24"/>
          <w:szCs w:val="24"/>
        </w:rPr>
        <w:t xml:space="preserve"> a vizsga várható ütemezéséről,</w:t>
      </w:r>
    </w:p>
    <w:p w14:paraId="10F4AC7A" w14:textId="12753F52" w:rsidR="00234EBD" w:rsidRPr="00965603" w:rsidRDefault="00205EC5" w:rsidP="0073117D">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v</w:t>
      </w:r>
      <w:r w:rsidR="00B95E0E" w:rsidRPr="00965603">
        <w:rPr>
          <w:rFonts w:ascii="Times New Roman" w:hAnsi="Times New Roman" w:cs="Times New Roman"/>
          <w:b/>
          <w:color w:val="0D0D0D" w:themeColor="text1" w:themeTint="F2"/>
          <w:sz w:val="24"/>
          <w:szCs w:val="24"/>
        </w:rPr>
        <w:t xml:space="preserve">ezeti </w:t>
      </w:r>
      <w:r w:rsidR="00B95E0E" w:rsidRPr="00965603">
        <w:rPr>
          <w:rFonts w:ascii="Times New Roman" w:hAnsi="Times New Roman" w:cs="Times New Roman"/>
          <w:color w:val="0D0D0D" w:themeColor="text1" w:themeTint="F2"/>
          <w:sz w:val="24"/>
          <w:szCs w:val="24"/>
        </w:rPr>
        <w:t xml:space="preserve">a vizsgát, </w:t>
      </w:r>
      <w:r w:rsidR="00B95E0E" w:rsidRPr="00965603">
        <w:rPr>
          <w:rFonts w:ascii="Times New Roman" w:hAnsi="Times New Roman" w:cs="Times New Roman"/>
          <w:b/>
          <w:color w:val="0D0D0D" w:themeColor="text1" w:themeTint="F2"/>
          <w:sz w:val="24"/>
          <w:szCs w:val="24"/>
        </w:rPr>
        <w:t>felügyeli</w:t>
      </w:r>
      <w:r w:rsidR="00B95E0E" w:rsidRPr="00B25B2B">
        <w:rPr>
          <w:rFonts w:ascii="Times New Roman" w:hAnsi="Times New Roman"/>
          <w:b/>
          <w:color w:val="0D0D0D" w:themeColor="text1" w:themeTint="F2"/>
          <w:sz w:val="24"/>
        </w:rPr>
        <w:t xml:space="preserve"> a vizsga folyamatának jogszerűségét</w:t>
      </w:r>
      <w:r w:rsidR="00B95E0E" w:rsidRPr="00965603">
        <w:rPr>
          <w:rFonts w:ascii="Times New Roman" w:hAnsi="Times New Roman" w:cs="Times New Roman"/>
          <w:color w:val="0D0D0D" w:themeColor="text1" w:themeTint="F2"/>
          <w:sz w:val="24"/>
          <w:szCs w:val="24"/>
        </w:rPr>
        <w:t>, a nyugodt, biztonságos feladatvégzést biztosító feltételek folyamatos meglétét,</w:t>
      </w:r>
    </w:p>
    <w:p w14:paraId="1589904D" w14:textId="370ADB65" w:rsidR="00B95E0E" w:rsidRPr="00965603" w:rsidRDefault="00205EC5" w:rsidP="0073117D">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f</w:t>
      </w:r>
      <w:r w:rsidR="00B95E0E" w:rsidRPr="00965603">
        <w:rPr>
          <w:rFonts w:ascii="Times New Roman" w:hAnsi="Times New Roman" w:cs="Times New Roman"/>
          <w:b/>
          <w:color w:val="0D0D0D" w:themeColor="text1" w:themeTint="F2"/>
          <w:sz w:val="24"/>
          <w:szCs w:val="24"/>
        </w:rPr>
        <w:t xml:space="preserve">elügyeli </w:t>
      </w:r>
      <w:r w:rsidR="00B95E0E" w:rsidRPr="00965603">
        <w:rPr>
          <w:rFonts w:ascii="Times New Roman" w:hAnsi="Times New Roman" w:cs="Times New Roman"/>
          <w:color w:val="0D0D0D" w:themeColor="text1" w:themeTint="F2"/>
          <w:sz w:val="24"/>
          <w:szCs w:val="24"/>
        </w:rPr>
        <w:t>a jegyzőt, gondoskodik a szabályszerű iratokról, hitelesítésükről</w:t>
      </w:r>
      <w:r w:rsidR="0073117D" w:rsidRPr="00965603">
        <w:rPr>
          <w:rFonts w:ascii="Times New Roman" w:hAnsi="Times New Roman" w:cs="Times New Roman"/>
          <w:color w:val="0D0D0D" w:themeColor="text1" w:themeTint="F2"/>
          <w:sz w:val="24"/>
          <w:szCs w:val="24"/>
        </w:rPr>
        <w:t>,</w:t>
      </w:r>
    </w:p>
    <w:p w14:paraId="59719FFE" w14:textId="368F8AC8" w:rsidR="006D682C" w:rsidRPr="00965603" w:rsidRDefault="00205EC5" w:rsidP="0073117D">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965603">
        <w:rPr>
          <w:rFonts w:ascii="Times New Roman" w:hAnsi="Times New Roman" w:cs="Times New Roman"/>
          <w:b/>
          <w:color w:val="0D0D0D" w:themeColor="text1" w:themeTint="F2"/>
          <w:sz w:val="24"/>
          <w:szCs w:val="24"/>
        </w:rPr>
        <w:t>e</w:t>
      </w:r>
      <w:r w:rsidR="00B95E0E" w:rsidRPr="00965603">
        <w:rPr>
          <w:rFonts w:ascii="Times New Roman" w:hAnsi="Times New Roman" w:cs="Times New Roman"/>
          <w:b/>
          <w:color w:val="0D0D0D" w:themeColor="text1" w:themeTint="F2"/>
          <w:sz w:val="24"/>
          <w:szCs w:val="24"/>
        </w:rPr>
        <w:t>llenjegyzi</w:t>
      </w:r>
      <w:r w:rsidR="00B95E0E" w:rsidRPr="00965603">
        <w:rPr>
          <w:rFonts w:ascii="Times New Roman" w:hAnsi="Times New Roman" w:cs="Times New Roman"/>
          <w:color w:val="0D0D0D" w:themeColor="text1" w:themeTint="F2"/>
          <w:sz w:val="24"/>
          <w:szCs w:val="24"/>
        </w:rPr>
        <w:t xml:space="preserve"> az értékelési folyamat eredményének dokumentumait</w:t>
      </w:r>
      <w:r w:rsidR="00E24407" w:rsidRPr="00965603">
        <w:rPr>
          <w:rFonts w:ascii="Times New Roman" w:hAnsi="Times New Roman" w:cs="Times New Roman"/>
          <w:color w:val="0D0D0D" w:themeColor="text1" w:themeTint="F2"/>
          <w:sz w:val="24"/>
          <w:szCs w:val="24"/>
        </w:rPr>
        <w:t xml:space="preserve">, </w:t>
      </w:r>
      <w:r w:rsidR="00E24407" w:rsidRPr="00965603">
        <w:rPr>
          <w:rFonts w:ascii="Times New Roman" w:hAnsi="Times New Roman" w:cs="Times New Roman"/>
          <w:b/>
          <w:color w:val="0D0D0D" w:themeColor="text1" w:themeTint="F2"/>
          <w:sz w:val="24"/>
          <w:szCs w:val="24"/>
        </w:rPr>
        <w:t>jóváhagyja</w:t>
      </w:r>
      <w:r w:rsidR="00E24407" w:rsidRPr="00965603">
        <w:rPr>
          <w:rFonts w:ascii="Times New Roman" w:hAnsi="Times New Roman" w:cs="Times New Roman"/>
          <w:color w:val="0D0D0D" w:themeColor="text1" w:themeTint="F2"/>
          <w:sz w:val="24"/>
          <w:szCs w:val="24"/>
        </w:rPr>
        <w:t xml:space="preserve"> a vizsgajegyzőkönyvet</w:t>
      </w:r>
      <w:r w:rsidR="00B95E0E" w:rsidRPr="00965603">
        <w:rPr>
          <w:rFonts w:ascii="Times New Roman" w:hAnsi="Times New Roman" w:cs="Times New Roman"/>
          <w:color w:val="0D0D0D" w:themeColor="text1" w:themeTint="F2"/>
          <w:sz w:val="24"/>
          <w:szCs w:val="24"/>
        </w:rPr>
        <w:t>.</w:t>
      </w:r>
    </w:p>
    <w:p w14:paraId="7713B670" w14:textId="22FDA777" w:rsidR="002352D4" w:rsidRPr="00965603" w:rsidRDefault="00B95E0E" w:rsidP="002352D4">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Összességében elmondható, hogy </w:t>
      </w:r>
      <w:r w:rsidRPr="00965603">
        <w:rPr>
          <w:rFonts w:ascii="Times New Roman" w:hAnsi="Times New Roman" w:cs="Times New Roman"/>
          <w:b/>
          <w:color w:val="0D0D0D" w:themeColor="text1" w:themeTint="F2"/>
          <w:sz w:val="24"/>
          <w:szCs w:val="24"/>
        </w:rPr>
        <w:t xml:space="preserve">a vizsgafelügyelő a korábbi vizsgaelnök irányító, felügyelő szerepkörét </w:t>
      </w:r>
      <w:r w:rsidR="0073117D" w:rsidRPr="00965603">
        <w:rPr>
          <w:rFonts w:ascii="Times New Roman" w:hAnsi="Times New Roman" w:cs="Times New Roman"/>
          <w:b/>
          <w:color w:val="0D0D0D" w:themeColor="text1" w:themeTint="F2"/>
          <w:sz w:val="24"/>
          <w:szCs w:val="24"/>
        </w:rPr>
        <w:t>látja</w:t>
      </w:r>
      <w:r w:rsidR="00CB4EDC">
        <w:rPr>
          <w:rFonts w:ascii="Times New Roman" w:hAnsi="Times New Roman" w:cs="Times New Roman"/>
          <w:b/>
          <w:color w:val="0D0D0D" w:themeColor="text1" w:themeTint="F2"/>
          <w:sz w:val="24"/>
          <w:szCs w:val="24"/>
        </w:rPr>
        <w:t xml:space="preserve"> el</w:t>
      </w:r>
      <w:r w:rsidR="002352D4"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de nem vesz részt konkrétan a vizsgáztatás folyamatában</w:t>
      </w:r>
      <w:r w:rsidR="002352D4"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és mint később látjuk</w:t>
      </w:r>
      <w:r w:rsidR="00205EC5"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a vizsgaeredmény</w:t>
      </w:r>
      <w:r w:rsidR="00890BDF" w:rsidRPr="00965603">
        <w:rPr>
          <w:rFonts w:ascii="Times New Roman" w:hAnsi="Times New Roman" w:cs="Times New Roman"/>
          <w:color w:val="0D0D0D" w:themeColor="text1" w:themeTint="F2"/>
          <w:sz w:val="24"/>
          <w:szCs w:val="24"/>
        </w:rPr>
        <w:t xml:space="preserve"> megállapítására</w:t>
      </w:r>
      <w:r w:rsidR="002352D4" w:rsidRPr="00965603">
        <w:rPr>
          <w:rFonts w:ascii="Times New Roman" w:hAnsi="Times New Roman" w:cs="Times New Roman"/>
          <w:color w:val="0D0D0D" w:themeColor="text1" w:themeTint="F2"/>
          <w:sz w:val="24"/>
          <w:szCs w:val="24"/>
        </w:rPr>
        <w:t xml:space="preserve"> irányuló döntési folyamat</w:t>
      </w:r>
      <w:r w:rsidRPr="00965603">
        <w:rPr>
          <w:rFonts w:ascii="Times New Roman" w:hAnsi="Times New Roman" w:cs="Times New Roman"/>
          <w:color w:val="0D0D0D" w:themeColor="text1" w:themeTint="F2"/>
          <w:sz w:val="24"/>
          <w:szCs w:val="24"/>
        </w:rPr>
        <w:t>ban sem.</w:t>
      </w:r>
      <w:r w:rsidR="002352D4" w:rsidRPr="00965603">
        <w:rPr>
          <w:rFonts w:ascii="Times New Roman" w:hAnsi="Times New Roman" w:cs="Times New Roman"/>
          <w:color w:val="0D0D0D" w:themeColor="text1" w:themeTint="F2"/>
          <w:sz w:val="24"/>
          <w:szCs w:val="24"/>
        </w:rPr>
        <w:t xml:space="preserve"> Egyetlen fontos döntési hatásköre azért mégis van, </w:t>
      </w:r>
      <w:r w:rsidR="002352D4" w:rsidRPr="00965603">
        <w:rPr>
          <w:rFonts w:ascii="Times New Roman" w:hAnsi="Times New Roman" w:cs="Times New Roman"/>
          <w:b/>
          <w:color w:val="0D0D0D" w:themeColor="text1" w:themeTint="F2"/>
          <w:sz w:val="24"/>
          <w:szCs w:val="24"/>
        </w:rPr>
        <w:t>a vizsgafelügyelő bármikor felfüggesztheti a vizsgát</w:t>
      </w:r>
      <w:r w:rsidR="002352D4" w:rsidRPr="00965603">
        <w:rPr>
          <w:rFonts w:ascii="Times New Roman" w:hAnsi="Times New Roman" w:cs="Times New Roman"/>
          <w:color w:val="0D0D0D" w:themeColor="text1" w:themeTint="F2"/>
          <w:sz w:val="24"/>
          <w:szCs w:val="24"/>
        </w:rPr>
        <w:t xml:space="preserve">, ha a lebonyolítás jogszerű feltételei (amelybe természetesen a nyugodt vizsgalégkör és a biztonságos, balesetmentes vizsgakörülmények is beleértendő) nem biztosítottak. </w:t>
      </w:r>
      <w:r w:rsidR="002735D0" w:rsidRPr="00965603">
        <w:rPr>
          <w:rFonts w:ascii="Times New Roman" w:hAnsi="Times New Roman" w:cs="Times New Roman"/>
          <w:color w:val="0D0D0D" w:themeColor="text1" w:themeTint="F2"/>
          <w:sz w:val="24"/>
          <w:szCs w:val="24"/>
        </w:rPr>
        <w:t xml:space="preserve">Fontos még megjegyezni, hogy </w:t>
      </w:r>
      <w:r w:rsidR="00493BE7" w:rsidRPr="00965603">
        <w:rPr>
          <w:rFonts w:ascii="Times New Roman" w:hAnsi="Times New Roman" w:cs="Times New Roman"/>
          <w:color w:val="0D0D0D" w:themeColor="text1" w:themeTint="F2"/>
          <w:sz w:val="24"/>
          <w:szCs w:val="24"/>
        </w:rPr>
        <w:t xml:space="preserve">ha a szakmai </w:t>
      </w:r>
      <w:r w:rsidR="00493BE7" w:rsidRPr="00965603">
        <w:rPr>
          <w:rFonts w:ascii="Times New Roman" w:hAnsi="Times New Roman" w:cs="Times New Roman"/>
          <w:b/>
          <w:bCs/>
          <w:color w:val="0D0D0D" w:themeColor="text1" w:themeTint="F2"/>
          <w:sz w:val="24"/>
          <w:szCs w:val="24"/>
        </w:rPr>
        <w:t>vizsga nyelve nem magyar</w:t>
      </w:r>
      <w:r w:rsidR="00493BE7" w:rsidRPr="00965603">
        <w:rPr>
          <w:rFonts w:ascii="Times New Roman" w:hAnsi="Times New Roman" w:cs="Times New Roman"/>
          <w:color w:val="0D0D0D" w:themeColor="text1" w:themeTint="F2"/>
          <w:sz w:val="24"/>
          <w:szCs w:val="24"/>
        </w:rPr>
        <w:t xml:space="preserve">, vagy a </w:t>
      </w:r>
      <w:r w:rsidR="00205EC5" w:rsidRPr="00965603">
        <w:rPr>
          <w:rFonts w:ascii="Times New Roman" w:hAnsi="Times New Roman" w:cs="Times New Roman"/>
          <w:color w:val="0D0D0D" w:themeColor="text1" w:themeTint="F2"/>
          <w:sz w:val="24"/>
          <w:szCs w:val="24"/>
        </w:rPr>
        <w:t>képzési és kimeneti követelmény</w:t>
      </w:r>
      <w:r w:rsidR="00493BE7" w:rsidRPr="00965603">
        <w:rPr>
          <w:rFonts w:ascii="Times New Roman" w:hAnsi="Times New Roman" w:cs="Times New Roman"/>
          <w:color w:val="0D0D0D" w:themeColor="text1" w:themeTint="F2"/>
          <w:sz w:val="24"/>
          <w:szCs w:val="24"/>
        </w:rPr>
        <w:t xml:space="preserve"> a vizsgára bocsátás feltételeként középfokú nyelvvizsgát ír elő, és vizsgán idegen nyelvi követelmények is vannak, akkor </w:t>
      </w:r>
      <w:r w:rsidR="00493BE7" w:rsidRPr="00965603">
        <w:rPr>
          <w:rFonts w:ascii="Times New Roman" w:hAnsi="Times New Roman" w:cs="Times New Roman"/>
          <w:b/>
          <w:bCs/>
          <w:color w:val="0D0D0D" w:themeColor="text1" w:themeTint="F2"/>
          <w:sz w:val="24"/>
          <w:szCs w:val="24"/>
        </w:rPr>
        <w:t xml:space="preserve">legalább a vizsgafelügyelőnek </w:t>
      </w:r>
      <w:r w:rsidR="00493BE7" w:rsidRPr="00965603">
        <w:rPr>
          <w:rFonts w:ascii="Times New Roman" w:hAnsi="Times New Roman" w:cs="Times New Roman"/>
          <w:color w:val="0D0D0D" w:themeColor="text1" w:themeTint="F2"/>
          <w:sz w:val="24"/>
          <w:szCs w:val="24"/>
        </w:rPr>
        <w:t xml:space="preserve">a szakmai vizsga nyelvét </w:t>
      </w:r>
      <w:r w:rsidR="00493BE7" w:rsidRPr="00965603">
        <w:rPr>
          <w:rFonts w:ascii="Times New Roman" w:hAnsi="Times New Roman" w:cs="Times New Roman"/>
          <w:b/>
          <w:bCs/>
          <w:color w:val="0D0D0D" w:themeColor="text1" w:themeTint="F2"/>
          <w:sz w:val="24"/>
          <w:szCs w:val="24"/>
        </w:rPr>
        <w:t>anyanyelven</w:t>
      </w:r>
      <w:r w:rsidR="00493BE7" w:rsidRPr="00965603">
        <w:rPr>
          <w:rFonts w:ascii="Times New Roman" w:hAnsi="Times New Roman" w:cs="Times New Roman"/>
          <w:color w:val="0D0D0D" w:themeColor="text1" w:themeTint="F2"/>
          <w:sz w:val="24"/>
          <w:szCs w:val="24"/>
        </w:rPr>
        <w:t xml:space="preserve"> kell beszélnie, vagy abból a </w:t>
      </w:r>
      <w:r w:rsidR="00493BE7" w:rsidRPr="00965603">
        <w:rPr>
          <w:rFonts w:ascii="Times New Roman" w:hAnsi="Times New Roman" w:cs="Times New Roman"/>
          <w:b/>
          <w:bCs/>
          <w:color w:val="0D0D0D" w:themeColor="text1" w:themeTint="F2"/>
          <w:sz w:val="24"/>
          <w:szCs w:val="24"/>
        </w:rPr>
        <w:t xml:space="preserve">KER szerinti C1 </w:t>
      </w:r>
      <w:r w:rsidR="00493BE7" w:rsidRPr="00965603">
        <w:rPr>
          <w:rFonts w:ascii="Times New Roman" w:hAnsi="Times New Roman" w:cs="Times New Roman"/>
          <w:color w:val="0D0D0D" w:themeColor="text1" w:themeTint="F2"/>
          <w:sz w:val="24"/>
          <w:szCs w:val="24"/>
        </w:rPr>
        <w:t>szintű államilag elismert nyelvvizsgával kell rendelkeznie.</w:t>
      </w:r>
    </w:p>
    <w:p w14:paraId="4A4AE311" w14:textId="198AF066" w:rsidR="00C73D6E" w:rsidRPr="00965603" w:rsidRDefault="00631CB9" w:rsidP="00493BE7">
      <w:pPr>
        <w:spacing w:before="12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vizsga</w:t>
      </w:r>
      <w:r w:rsidR="00124F34" w:rsidRPr="00965603">
        <w:rPr>
          <w:rFonts w:ascii="Times New Roman" w:hAnsi="Times New Roman" w:cs="Times New Roman"/>
          <w:color w:val="0D0D0D" w:themeColor="text1" w:themeTint="F2"/>
          <w:sz w:val="24"/>
          <w:szCs w:val="24"/>
        </w:rPr>
        <w:t xml:space="preserve">bizottság következő tagja az ún. </w:t>
      </w:r>
      <w:r w:rsidR="00124F34" w:rsidRPr="00965603">
        <w:rPr>
          <w:rFonts w:ascii="Times New Roman" w:hAnsi="Times New Roman" w:cs="Times New Roman"/>
          <w:b/>
          <w:color w:val="0D0D0D" w:themeColor="text1" w:themeTint="F2"/>
          <w:sz w:val="24"/>
          <w:szCs w:val="24"/>
          <w:u w:val="single"/>
        </w:rPr>
        <w:t>mérést végző tag</w:t>
      </w:r>
      <w:r w:rsidR="00124F34" w:rsidRPr="00965603">
        <w:rPr>
          <w:rFonts w:ascii="Times New Roman" w:hAnsi="Times New Roman" w:cs="Times New Roman"/>
          <w:color w:val="0D0D0D" w:themeColor="text1" w:themeTint="F2"/>
          <w:sz w:val="24"/>
          <w:szCs w:val="24"/>
        </w:rPr>
        <w:t xml:space="preserve">. Ő a lebonyolítási rend szerint vesz részt a vizsgáztatásban, </w:t>
      </w:r>
      <w:r w:rsidR="00124F34" w:rsidRPr="00965603">
        <w:rPr>
          <w:rFonts w:ascii="Times New Roman" w:hAnsi="Times New Roman" w:cs="Times New Roman"/>
          <w:b/>
          <w:color w:val="0D0D0D" w:themeColor="text1" w:themeTint="F2"/>
          <w:sz w:val="24"/>
          <w:szCs w:val="24"/>
        </w:rPr>
        <w:t>fő feladata a projektfeladat lépései megvalósításának</w:t>
      </w:r>
      <w:r w:rsidR="00124F34" w:rsidRPr="00965603">
        <w:rPr>
          <w:rFonts w:ascii="Times New Roman" w:hAnsi="Times New Roman" w:cs="Times New Roman"/>
          <w:color w:val="0D0D0D" w:themeColor="text1" w:themeTint="F2"/>
          <w:sz w:val="24"/>
          <w:szCs w:val="24"/>
        </w:rPr>
        <w:t xml:space="preserve"> (és feladattól függően akár végrehajtási sorrendjének, módjának, az egyes lépések időtartamának) </w:t>
      </w:r>
      <w:r w:rsidR="00124F34" w:rsidRPr="00965603">
        <w:rPr>
          <w:rFonts w:ascii="Times New Roman" w:hAnsi="Times New Roman" w:cs="Times New Roman"/>
          <w:b/>
          <w:color w:val="0D0D0D" w:themeColor="text1" w:themeTint="F2"/>
          <w:sz w:val="24"/>
          <w:szCs w:val="24"/>
        </w:rPr>
        <w:t>ellenőrzése</w:t>
      </w:r>
      <w:r w:rsidR="00124F34" w:rsidRPr="00965603">
        <w:rPr>
          <w:rFonts w:ascii="Times New Roman" w:hAnsi="Times New Roman" w:cs="Times New Roman"/>
          <w:color w:val="0D0D0D" w:themeColor="text1" w:themeTint="F2"/>
          <w:sz w:val="24"/>
          <w:szCs w:val="24"/>
        </w:rPr>
        <w:t>,</w:t>
      </w:r>
      <w:r w:rsidR="00890BDF" w:rsidRPr="00965603">
        <w:rPr>
          <w:rFonts w:ascii="Times New Roman" w:hAnsi="Times New Roman" w:cs="Times New Roman"/>
          <w:color w:val="0D0D0D" w:themeColor="text1" w:themeTint="F2"/>
          <w:sz w:val="24"/>
          <w:szCs w:val="24"/>
        </w:rPr>
        <w:t xml:space="preserve"> nyomon követése,</w:t>
      </w:r>
      <w:r w:rsidR="00124F34" w:rsidRPr="00965603">
        <w:rPr>
          <w:rFonts w:ascii="Times New Roman" w:hAnsi="Times New Roman" w:cs="Times New Roman"/>
          <w:color w:val="0D0D0D" w:themeColor="text1" w:themeTint="F2"/>
          <w:sz w:val="24"/>
          <w:szCs w:val="24"/>
        </w:rPr>
        <w:t xml:space="preserve"> a feladattal kapcsolatos </w:t>
      </w:r>
      <w:r w:rsidR="00124F34" w:rsidRPr="00965603">
        <w:rPr>
          <w:rFonts w:ascii="Times New Roman" w:hAnsi="Times New Roman" w:cs="Times New Roman"/>
          <w:b/>
          <w:color w:val="0D0D0D" w:themeColor="text1" w:themeTint="F2"/>
          <w:sz w:val="24"/>
          <w:szCs w:val="24"/>
        </w:rPr>
        <w:t>eredmények</w:t>
      </w:r>
      <w:r w:rsidR="00124F34" w:rsidRPr="00965603">
        <w:rPr>
          <w:rFonts w:ascii="Times New Roman" w:hAnsi="Times New Roman" w:cs="Times New Roman"/>
          <w:color w:val="0D0D0D" w:themeColor="text1" w:themeTint="F2"/>
          <w:sz w:val="24"/>
          <w:szCs w:val="24"/>
        </w:rPr>
        <w:t xml:space="preserve"> (és feladattól függően akár a feladatok sorrendjének, az egyes lépések időtartamának, </w:t>
      </w:r>
      <w:r w:rsidR="00E81C74" w:rsidRPr="00965603">
        <w:rPr>
          <w:rFonts w:ascii="Times New Roman" w:hAnsi="Times New Roman" w:cs="Times New Roman"/>
          <w:color w:val="0D0D0D" w:themeColor="text1" w:themeTint="F2"/>
          <w:sz w:val="24"/>
          <w:szCs w:val="24"/>
        </w:rPr>
        <w:t xml:space="preserve">szakszerűségének, </w:t>
      </w:r>
      <w:r w:rsidR="00124F34" w:rsidRPr="00965603">
        <w:rPr>
          <w:rFonts w:ascii="Times New Roman" w:hAnsi="Times New Roman" w:cs="Times New Roman"/>
          <w:color w:val="0D0D0D" w:themeColor="text1" w:themeTint="F2"/>
          <w:sz w:val="24"/>
          <w:szCs w:val="24"/>
        </w:rPr>
        <w:t xml:space="preserve">a használt eszközöknek, az alkalmazott módszereknek) a </w:t>
      </w:r>
      <w:r w:rsidR="00124F34" w:rsidRPr="00965603">
        <w:rPr>
          <w:rFonts w:ascii="Times New Roman" w:hAnsi="Times New Roman" w:cs="Times New Roman"/>
          <w:b/>
          <w:color w:val="0D0D0D" w:themeColor="text1" w:themeTint="F2"/>
          <w:sz w:val="24"/>
          <w:szCs w:val="24"/>
        </w:rPr>
        <w:t>rögzítése</w:t>
      </w:r>
      <w:r w:rsidR="00124F34" w:rsidRPr="00965603">
        <w:rPr>
          <w:rFonts w:ascii="Times New Roman" w:hAnsi="Times New Roman" w:cs="Times New Roman"/>
          <w:color w:val="0D0D0D" w:themeColor="text1" w:themeTint="F2"/>
          <w:sz w:val="24"/>
          <w:szCs w:val="24"/>
        </w:rPr>
        <w:t xml:space="preserve">. E feladat </w:t>
      </w:r>
      <w:r w:rsidR="005751A0" w:rsidRPr="00965603">
        <w:rPr>
          <w:rFonts w:ascii="Times New Roman" w:hAnsi="Times New Roman" w:cs="Times New Roman"/>
          <w:color w:val="0D0D0D" w:themeColor="text1" w:themeTint="F2"/>
          <w:sz w:val="24"/>
          <w:szCs w:val="24"/>
        </w:rPr>
        <w:t xml:space="preserve">kiemelt fontosságát jelzi, hogy a vizsgabizottság mérést végző tagjával szembeni további követelmény, hogy </w:t>
      </w:r>
      <w:r w:rsidR="005751A0" w:rsidRPr="00965603">
        <w:rPr>
          <w:rFonts w:ascii="Times New Roman" w:hAnsi="Times New Roman" w:cs="Times New Roman"/>
          <w:b/>
          <w:color w:val="0D0D0D" w:themeColor="text1" w:themeTint="F2"/>
          <w:sz w:val="24"/>
          <w:szCs w:val="24"/>
        </w:rPr>
        <w:t xml:space="preserve">a megbízás időpontjában is </w:t>
      </w:r>
      <w:r w:rsidR="004A582B" w:rsidRPr="00965603">
        <w:rPr>
          <w:rFonts w:ascii="Times New Roman" w:hAnsi="Times New Roman" w:cs="Times New Roman"/>
          <w:b/>
          <w:color w:val="0D0D0D" w:themeColor="text1" w:themeTint="F2"/>
          <w:sz w:val="24"/>
          <w:szCs w:val="24"/>
        </w:rPr>
        <w:t>rendszeres oktatási tevékenységet folyta</w:t>
      </w:r>
      <w:r w:rsidR="005751A0" w:rsidRPr="00965603">
        <w:rPr>
          <w:rFonts w:ascii="Times New Roman" w:hAnsi="Times New Roman" w:cs="Times New Roman"/>
          <w:b/>
          <w:color w:val="0D0D0D" w:themeColor="text1" w:themeTint="F2"/>
          <w:sz w:val="24"/>
          <w:szCs w:val="24"/>
        </w:rPr>
        <w:t>sson</w:t>
      </w:r>
      <w:r w:rsidR="005751A0" w:rsidRPr="00965603">
        <w:rPr>
          <w:rFonts w:ascii="Times New Roman" w:hAnsi="Times New Roman" w:cs="Times New Roman"/>
          <w:color w:val="0D0D0D" w:themeColor="text1" w:themeTint="F2"/>
          <w:sz w:val="24"/>
          <w:szCs w:val="24"/>
        </w:rPr>
        <w:t xml:space="preserve"> (a vizsgán megszerezhető szakma ismeretkörében)</w:t>
      </w:r>
      <w:r w:rsidR="00890BDF" w:rsidRPr="00965603">
        <w:rPr>
          <w:rFonts w:ascii="Times New Roman" w:hAnsi="Times New Roman" w:cs="Times New Roman"/>
          <w:color w:val="0D0D0D" w:themeColor="text1" w:themeTint="F2"/>
          <w:sz w:val="24"/>
          <w:szCs w:val="24"/>
        </w:rPr>
        <w:t>, tehát legyen tényleges naprakész gyakorlata, tudása a szükséges mérési információk megfelelő rögzítéséhez</w:t>
      </w:r>
      <w:r w:rsidR="005751A0" w:rsidRPr="00965603">
        <w:rPr>
          <w:rFonts w:ascii="Times New Roman" w:hAnsi="Times New Roman" w:cs="Times New Roman"/>
          <w:color w:val="0D0D0D" w:themeColor="text1" w:themeTint="F2"/>
          <w:sz w:val="24"/>
          <w:szCs w:val="24"/>
        </w:rPr>
        <w:t>.</w:t>
      </w:r>
    </w:p>
    <w:p w14:paraId="35F5F119" w14:textId="4C1A133A" w:rsidR="006D682C" w:rsidRPr="00965603" w:rsidRDefault="00105E02" w:rsidP="00442325">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A vizsgabizottság harmadik tagja a</w:t>
      </w:r>
      <w:r w:rsidR="00E24407" w:rsidRPr="00965603">
        <w:rPr>
          <w:rFonts w:ascii="Times New Roman" w:hAnsi="Times New Roman" w:cs="Times New Roman"/>
          <w:color w:val="0D0D0D" w:themeColor="text1" w:themeTint="F2"/>
          <w:sz w:val="24"/>
          <w:szCs w:val="24"/>
        </w:rPr>
        <w:t xml:space="preserve">z </w:t>
      </w:r>
      <w:r w:rsidR="00E24407" w:rsidRPr="00965603">
        <w:rPr>
          <w:rFonts w:ascii="Times New Roman" w:hAnsi="Times New Roman" w:cs="Times New Roman"/>
          <w:b/>
          <w:color w:val="0D0D0D" w:themeColor="text1" w:themeTint="F2"/>
          <w:sz w:val="24"/>
          <w:szCs w:val="24"/>
          <w:u w:val="single"/>
        </w:rPr>
        <w:t>értékelést végző tag</w:t>
      </w:r>
      <w:r w:rsidRPr="00965603">
        <w:rPr>
          <w:rFonts w:ascii="Times New Roman" w:hAnsi="Times New Roman" w:cs="Times New Roman"/>
          <w:color w:val="0D0D0D" w:themeColor="text1" w:themeTint="F2"/>
          <w:sz w:val="24"/>
          <w:szCs w:val="24"/>
        </w:rPr>
        <w:t>. Ő tevékenyen</w:t>
      </w:r>
      <w:r w:rsidR="00442325" w:rsidRPr="00965603">
        <w:rPr>
          <w:rFonts w:ascii="Times New Roman" w:hAnsi="Times New Roman" w:cs="Times New Roman"/>
          <w:color w:val="0D0D0D" w:themeColor="text1" w:themeTint="F2"/>
          <w:sz w:val="24"/>
          <w:szCs w:val="24"/>
        </w:rPr>
        <w:t>, érdemben</w:t>
      </w:r>
      <w:r w:rsidRPr="00965603">
        <w:rPr>
          <w:rFonts w:ascii="Times New Roman" w:hAnsi="Times New Roman" w:cs="Times New Roman"/>
          <w:color w:val="0D0D0D" w:themeColor="text1" w:themeTint="F2"/>
          <w:sz w:val="24"/>
          <w:szCs w:val="24"/>
        </w:rPr>
        <w:t xml:space="preserve"> nem vesz, nem vehet részt a mérés </w:t>
      </w:r>
      <w:r w:rsidR="00442325" w:rsidRPr="00965603">
        <w:rPr>
          <w:rFonts w:ascii="Times New Roman" w:hAnsi="Times New Roman" w:cs="Times New Roman"/>
          <w:color w:val="0D0D0D" w:themeColor="text1" w:themeTint="F2"/>
          <w:sz w:val="24"/>
          <w:szCs w:val="24"/>
        </w:rPr>
        <w:t xml:space="preserve">(vizsgáztatás) </w:t>
      </w:r>
      <w:r w:rsidRPr="00965603">
        <w:rPr>
          <w:rFonts w:ascii="Times New Roman" w:hAnsi="Times New Roman" w:cs="Times New Roman"/>
          <w:color w:val="0D0D0D" w:themeColor="text1" w:themeTint="F2"/>
          <w:sz w:val="24"/>
          <w:szCs w:val="24"/>
        </w:rPr>
        <w:t xml:space="preserve">folyamatában (pártatlanság, függetlenség biztosítása), hanem </w:t>
      </w:r>
      <w:r w:rsidRPr="00965603">
        <w:rPr>
          <w:rFonts w:ascii="Times New Roman" w:hAnsi="Times New Roman" w:cs="Times New Roman"/>
          <w:b/>
          <w:color w:val="0D0D0D" w:themeColor="text1" w:themeTint="F2"/>
          <w:sz w:val="24"/>
          <w:szCs w:val="24"/>
        </w:rPr>
        <w:t xml:space="preserve">a </w:t>
      </w:r>
      <w:r w:rsidR="00E24407" w:rsidRPr="00965603">
        <w:rPr>
          <w:rFonts w:ascii="Times New Roman" w:hAnsi="Times New Roman" w:cs="Times New Roman"/>
          <w:b/>
          <w:color w:val="0D0D0D" w:themeColor="text1" w:themeTint="F2"/>
          <w:sz w:val="24"/>
          <w:szCs w:val="24"/>
        </w:rPr>
        <w:t>mérést végző tagtól kapott adatok</w:t>
      </w:r>
      <w:r w:rsidR="00E24407" w:rsidRPr="00965603">
        <w:rPr>
          <w:rFonts w:ascii="Times New Roman" w:hAnsi="Times New Roman" w:cs="Times New Roman"/>
          <w:color w:val="0D0D0D" w:themeColor="text1" w:themeTint="F2"/>
          <w:sz w:val="24"/>
          <w:szCs w:val="24"/>
        </w:rPr>
        <w:t xml:space="preserve"> </w:t>
      </w:r>
      <w:r w:rsidRPr="00965603">
        <w:rPr>
          <w:rFonts w:ascii="Times New Roman" w:hAnsi="Times New Roman" w:cs="Times New Roman"/>
          <w:color w:val="0D0D0D" w:themeColor="text1" w:themeTint="F2"/>
          <w:sz w:val="24"/>
          <w:szCs w:val="24"/>
        </w:rPr>
        <w:t xml:space="preserve">(eredmények) </w:t>
      </w:r>
      <w:r w:rsidR="00E24407" w:rsidRPr="00965603">
        <w:rPr>
          <w:rFonts w:ascii="Times New Roman" w:hAnsi="Times New Roman" w:cs="Times New Roman"/>
          <w:color w:val="0D0D0D" w:themeColor="text1" w:themeTint="F2"/>
          <w:sz w:val="24"/>
          <w:szCs w:val="24"/>
        </w:rPr>
        <w:t xml:space="preserve">és </w:t>
      </w:r>
      <w:r w:rsidR="00E24407" w:rsidRPr="00965603">
        <w:rPr>
          <w:rFonts w:ascii="Times New Roman" w:hAnsi="Times New Roman" w:cs="Times New Roman"/>
          <w:b/>
          <w:color w:val="0D0D0D" w:themeColor="text1" w:themeTint="F2"/>
          <w:sz w:val="24"/>
          <w:szCs w:val="24"/>
        </w:rPr>
        <w:t xml:space="preserve">információk </w:t>
      </w:r>
      <w:r w:rsidRPr="00965603">
        <w:rPr>
          <w:rFonts w:ascii="Times New Roman" w:hAnsi="Times New Roman" w:cs="Times New Roman"/>
          <w:color w:val="0D0D0D" w:themeColor="text1" w:themeTint="F2"/>
          <w:sz w:val="24"/>
          <w:szCs w:val="24"/>
        </w:rPr>
        <w:t xml:space="preserve">(feladattól függően a végrehajtási sorrend, mód, </w:t>
      </w:r>
      <w:r w:rsidR="00D13D7D" w:rsidRPr="00965603">
        <w:rPr>
          <w:rFonts w:ascii="Times New Roman" w:hAnsi="Times New Roman" w:cs="Times New Roman"/>
          <w:color w:val="0D0D0D" w:themeColor="text1" w:themeTint="F2"/>
          <w:sz w:val="24"/>
          <w:szCs w:val="24"/>
        </w:rPr>
        <w:t xml:space="preserve">szakszerűség, </w:t>
      </w:r>
      <w:r w:rsidRPr="00965603">
        <w:rPr>
          <w:rFonts w:ascii="Times New Roman" w:hAnsi="Times New Roman" w:cs="Times New Roman"/>
          <w:color w:val="0D0D0D" w:themeColor="text1" w:themeTint="F2"/>
          <w:sz w:val="24"/>
          <w:szCs w:val="24"/>
        </w:rPr>
        <w:t xml:space="preserve">az egyes lépések időtartama stb.) </w:t>
      </w:r>
      <w:r w:rsidR="00E24407" w:rsidRPr="00965603">
        <w:rPr>
          <w:rFonts w:ascii="Times New Roman" w:hAnsi="Times New Roman" w:cs="Times New Roman"/>
          <w:b/>
          <w:color w:val="0D0D0D" w:themeColor="text1" w:themeTint="F2"/>
          <w:sz w:val="24"/>
          <w:szCs w:val="24"/>
        </w:rPr>
        <w:t>alapján elvégzi az értékelést</w:t>
      </w:r>
      <w:r w:rsidRPr="00965603">
        <w:rPr>
          <w:rFonts w:ascii="Times New Roman" w:hAnsi="Times New Roman" w:cs="Times New Roman"/>
          <w:color w:val="0D0D0D" w:themeColor="text1" w:themeTint="F2"/>
          <w:sz w:val="24"/>
          <w:szCs w:val="24"/>
        </w:rPr>
        <w:t xml:space="preserve"> (az akkreditált </w:t>
      </w:r>
      <w:r w:rsidR="00442325" w:rsidRPr="00965603">
        <w:rPr>
          <w:rFonts w:ascii="Times New Roman" w:hAnsi="Times New Roman" w:cs="Times New Roman"/>
          <w:color w:val="0D0D0D" w:themeColor="text1" w:themeTint="F2"/>
          <w:sz w:val="24"/>
          <w:szCs w:val="24"/>
        </w:rPr>
        <w:t xml:space="preserve">vizsgaközpont által kidolgozott </w:t>
      </w:r>
      <w:r w:rsidRPr="00965603">
        <w:rPr>
          <w:rFonts w:ascii="Times New Roman" w:hAnsi="Times New Roman" w:cs="Times New Roman"/>
          <w:color w:val="0D0D0D" w:themeColor="text1" w:themeTint="F2"/>
          <w:sz w:val="24"/>
          <w:szCs w:val="24"/>
        </w:rPr>
        <w:t>feladathoz</w:t>
      </w:r>
      <w:r w:rsidR="00442325" w:rsidRPr="00965603">
        <w:rPr>
          <w:rFonts w:ascii="Times New Roman" w:hAnsi="Times New Roman" w:cs="Times New Roman"/>
          <w:color w:val="0D0D0D" w:themeColor="text1" w:themeTint="F2"/>
          <w:sz w:val="24"/>
          <w:szCs w:val="24"/>
        </w:rPr>
        <w:t xml:space="preserve"> elkészített értékelési útmutatóhoz igazodóan). Ezt követően a</w:t>
      </w:r>
      <w:r w:rsidR="00E24407" w:rsidRPr="00965603">
        <w:rPr>
          <w:rFonts w:ascii="Times New Roman" w:hAnsi="Times New Roman" w:cs="Times New Roman"/>
          <w:color w:val="0D0D0D" w:themeColor="text1" w:themeTint="F2"/>
          <w:sz w:val="24"/>
          <w:szCs w:val="24"/>
        </w:rPr>
        <w:t xml:space="preserve">z értékelés eredményét bemutató dokumentációt </w:t>
      </w:r>
      <w:r w:rsidR="00E24407" w:rsidRPr="00965603">
        <w:rPr>
          <w:rFonts w:ascii="Times New Roman" w:hAnsi="Times New Roman" w:cs="Times New Roman"/>
          <w:b/>
          <w:color w:val="0D0D0D" w:themeColor="text1" w:themeTint="F2"/>
          <w:sz w:val="24"/>
          <w:szCs w:val="24"/>
        </w:rPr>
        <w:t>a vizsgafelügyelő általi ellenjegyzést követően továbbítja az akkreditált vizsgaközpont vezetőjének</w:t>
      </w:r>
      <w:r w:rsidR="00442325" w:rsidRPr="00965603">
        <w:rPr>
          <w:rFonts w:ascii="Times New Roman" w:hAnsi="Times New Roman" w:cs="Times New Roman"/>
          <w:color w:val="0D0D0D" w:themeColor="text1" w:themeTint="F2"/>
          <w:sz w:val="24"/>
          <w:szCs w:val="24"/>
        </w:rPr>
        <w:t>.</w:t>
      </w:r>
    </w:p>
    <w:p w14:paraId="372F1177" w14:textId="780E4BE8" w:rsidR="00240223" w:rsidRPr="00965603" w:rsidRDefault="000377B3" w:rsidP="00442325">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w:t>
      </w:r>
      <w:r w:rsidR="00240223" w:rsidRPr="00965603">
        <w:rPr>
          <w:rFonts w:ascii="Times New Roman" w:hAnsi="Times New Roman" w:cs="Times New Roman"/>
          <w:color w:val="0D0D0D" w:themeColor="text1" w:themeTint="F2"/>
          <w:sz w:val="24"/>
          <w:szCs w:val="24"/>
        </w:rPr>
        <w:t>Ez a folyamat a következőképpen képzelhető el</w:t>
      </w:r>
      <w:r w:rsidR="00F63E9F" w:rsidRPr="00965603">
        <w:rPr>
          <w:rFonts w:ascii="Times New Roman" w:hAnsi="Times New Roman" w:cs="Times New Roman"/>
          <w:color w:val="0D0D0D" w:themeColor="text1" w:themeTint="F2"/>
          <w:sz w:val="24"/>
          <w:szCs w:val="24"/>
        </w:rPr>
        <w:t xml:space="preserve"> </w:t>
      </w:r>
      <w:r w:rsidR="004E2310" w:rsidRPr="00965603">
        <w:rPr>
          <w:rFonts w:ascii="Times New Roman" w:hAnsi="Times New Roman" w:cs="Times New Roman"/>
          <w:color w:val="0D0D0D" w:themeColor="text1" w:themeTint="F2"/>
          <w:sz w:val="24"/>
          <w:szCs w:val="24"/>
        </w:rPr>
        <w:t>egy egyszerű péld</w:t>
      </w:r>
      <w:r w:rsidR="005D48CE" w:rsidRPr="00965603">
        <w:rPr>
          <w:rFonts w:ascii="Times New Roman" w:hAnsi="Times New Roman" w:cs="Times New Roman"/>
          <w:color w:val="0D0D0D" w:themeColor="text1" w:themeTint="F2"/>
          <w:sz w:val="24"/>
          <w:szCs w:val="24"/>
        </w:rPr>
        <w:t>a alapján</w:t>
      </w:r>
      <w:r w:rsidR="00240223" w:rsidRPr="00965603">
        <w:rPr>
          <w:rFonts w:ascii="Times New Roman" w:hAnsi="Times New Roman" w:cs="Times New Roman"/>
          <w:color w:val="0D0D0D" w:themeColor="text1" w:themeTint="F2"/>
          <w:sz w:val="24"/>
          <w:szCs w:val="24"/>
        </w:rPr>
        <w:t>: a vizsgázó a vizsgafeladat sze</w:t>
      </w:r>
      <w:r w:rsidR="00F63E9F" w:rsidRPr="00965603">
        <w:rPr>
          <w:rFonts w:ascii="Times New Roman" w:hAnsi="Times New Roman" w:cs="Times New Roman"/>
          <w:color w:val="0D0D0D" w:themeColor="text1" w:themeTint="F2"/>
          <w:sz w:val="24"/>
          <w:szCs w:val="24"/>
        </w:rPr>
        <w:t>rint le kell hogy vágjon a vizsgahelyszínen elő</w:t>
      </w:r>
      <w:r w:rsidR="00240223" w:rsidRPr="00965603">
        <w:rPr>
          <w:rFonts w:ascii="Times New Roman" w:hAnsi="Times New Roman" w:cs="Times New Roman"/>
          <w:color w:val="0D0D0D" w:themeColor="text1" w:themeTint="F2"/>
          <w:sz w:val="24"/>
          <w:szCs w:val="24"/>
        </w:rPr>
        <w:t xml:space="preserve">készített </w:t>
      </w:r>
      <w:r w:rsidR="004E2310" w:rsidRPr="00965603">
        <w:rPr>
          <w:rFonts w:ascii="Times New Roman" w:hAnsi="Times New Roman" w:cs="Times New Roman"/>
          <w:color w:val="0D0D0D" w:themeColor="text1" w:themeTint="F2"/>
          <w:sz w:val="24"/>
          <w:szCs w:val="24"/>
        </w:rPr>
        <w:t>3 cm széles</w:t>
      </w:r>
      <w:r w:rsidR="005D48CE" w:rsidRPr="00965603">
        <w:rPr>
          <w:rFonts w:ascii="Times New Roman" w:hAnsi="Times New Roman" w:cs="Times New Roman"/>
          <w:color w:val="0D0D0D" w:themeColor="text1" w:themeTint="F2"/>
          <w:sz w:val="24"/>
          <w:szCs w:val="24"/>
        </w:rPr>
        <w:t xml:space="preserve"> és</w:t>
      </w:r>
      <w:r w:rsidR="004E2310" w:rsidRPr="00965603">
        <w:rPr>
          <w:rFonts w:ascii="Times New Roman" w:hAnsi="Times New Roman" w:cs="Times New Roman"/>
          <w:color w:val="0D0D0D" w:themeColor="text1" w:themeTint="F2"/>
          <w:sz w:val="24"/>
          <w:szCs w:val="24"/>
        </w:rPr>
        <w:t xml:space="preserve"> 1 cm vastag </w:t>
      </w:r>
      <w:r w:rsidR="00240223" w:rsidRPr="00965603">
        <w:rPr>
          <w:rFonts w:ascii="Times New Roman" w:hAnsi="Times New Roman" w:cs="Times New Roman"/>
          <w:color w:val="0D0D0D" w:themeColor="text1" w:themeTint="F2"/>
          <w:sz w:val="24"/>
          <w:szCs w:val="24"/>
        </w:rPr>
        <w:t xml:space="preserve">falécből egy 76 cm-es darabot, majd az egyik végétől egyenletesen </w:t>
      </w:r>
      <w:r w:rsidR="004E2310" w:rsidRPr="00965603">
        <w:rPr>
          <w:rFonts w:ascii="Times New Roman" w:hAnsi="Times New Roman" w:cs="Times New Roman"/>
          <w:color w:val="0D0D0D" w:themeColor="text1" w:themeTint="F2"/>
          <w:sz w:val="24"/>
          <w:szCs w:val="24"/>
        </w:rPr>
        <w:t>4</w:t>
      </w:r>
      <w:r w:rsidR="00240223" w:rsidRPr="00965603">
        <w:rPr>
          <w:rFonts w:ascii="Times New Roman" w:hAnsi="Times New Roman" w:cs="Times New Roman"/>
          <w:color w:val="0D0D0D" w:themeColor="text1" w:themeTint="F2"/>
          <w:sz w:val="24"/>
          <w:szCs w:val="24"/>
        </w:rPr>
        <w:t xml:space="preserve"> cm-es </w:t>
      </w:r>
      <w:r w:rsidR="004E2310" w:rsidRPr="00965603">
        <w:rPr>
          <w:rFonts w:ascii="Times New Roman" w:hAnsi="Times New Roman" w:cs="Times New Roman"/>
          <w:color w:val="0D0D0D" w:themeColor="text1" w:themeTint="F2"/>
          <w:sz w:val="24"/>
          <w:szCs w:val="24"/>
        </w:rPr>
        <w:t xml:space="preserve">furatközép </w:t>
      </w:r>
      <w:r w:rsidR="00240223" w:rsidRPr="00965603">
        <w:rPr>
          <w:rFonts w:ascii="Times New Roman" w:hAnsi="Times New Roman" w:cs="Times New Roman"/>
          <w:color w:val="0D0D0D" w:themeColor="text1" w:themeTint="F2"/>
          <w:sz w:val="24"/>
          <w:szCs w:val="24"/>
        </w:rPr>
        <w:t xml:space="preserve">távolságra készítenie kell </w:t>
      </w:r>
      <w:r w:rsidR="004E2310" w:rsidRPr="00965603">
        <w:rPr>
          <w:rFonts w:ascii="Times New Roman" w:hAnsi="Times New Roman" w:cs="Times New Roman"/>
          <w:color w:val="0D0D0D" w:themeColor="text1" w:themeTint="F2"/>
          <w:sz w:val="24"/>
          <w:szCs w:val="24"/>
        </w:rPr>
        <w:t xml:space="preserve">a léc szélesebb oldalának középvonalában </w:t>
      </w:r>
      <w:r w:rsidR="00240223" w:rsidRPr="00965603">
        <w:rPr>
          <w:rFonts w:ascii="Times New Roman" w:hAnsi="Times New Roman" w:cs="Times New Roman"/>
          <w:color w:val="0D0D0D" w:themeColor="text1" w:themeTint="F2"/>
          <w:sz w:val="24"/>
          <w:szCs w:val="24"/>
        </w:rPr>
        <w:t>6 d</w:t>
      </w:r>
      <w:r w:rsidR="005D48CE" w:rsidRPr="00965603">
        <w:rPr>
          <w:rFonts w:ascii="Times New Roman" w:hAnsi="Times New Roman" w:cs="Times New Roman"/>
          <w:color w:val="0D0D0D" w:themeColor="text1" w:themeTint="F2"/>
          <w:sz w:val="24"/>
          <w:szCs w:val="24"/>
        </w:rPr>
        <w:t>ara</w:t>
      </w:r>
      <w:r w:rsidR="00240223" w:rsidRPr="00965603">
        <w:rPr>
          <w:rFonts w:ascii="Times New Roman" w:hAnsi="Times New Roman" w:cs="Times New Roman"/>
          <w:color w:val="0D0D0D" w:themeColor="text1" w:themeTint="F2"/>
          <w:sz w:val="24"/>
          <w:szCs w:val="24"/>
        </w:rPr>
        <w:t>b, 1 cm átmérőjű furatot</w:t>
      </w:r>
      <w:r w:rsidR="007E33D5" w:rsidRPr="00965603">
        <w:rPr>
          <w:rFonts w:ascii="Times New Roman" w:hAnsi="Times New Roman" w:cs="Times New Roman"/>
          <w:color w:val="0D0D0D" w:themeColor="text1" w:themeTint="F2"/>
          <w:sz w:val="24"/>
          <w:szCs w:val="24"/>
        </w:rPr>
        <w:t>. A</w:t>
      </w:r>
      <w:r w:rsidR="00240223" w:rsidRPr="00965603">
        <w:rPr>
          <w:rFonts w:ascii="Times New Roman" w:hAnsi="Times New Roman" w:cs="Times New Roman"/>
          <w:color w:val="0D0D0D" w:themeColor="text1" w:themeTint="F2"/>
          <w:sz w:val="24"/>
          <w:szCs w:val="24"/>
        </w:rPr>
        <w:t xml:space="preserve"> másik végét pedig le kell kerekítenie</w:t>
      </w:r>
      <w:r w:rsidR="004E2310" w:rsidRPr="00965603">
        <w:rPr>
          <w:rFonts w:ascii="Times New Roman" w:hAnsi="Times New Roman" w:cs="Times New Roman"/>
          <w:color w:val="0D0D0D" w:themeColor="text1" w:themeTint="F2"/>
          <w:sz w:val="24"/>
          <w:szCs w:val="24"/>
        </w:rPr>
        <w:t xml:space="preserve"> úgy</w:t>
      </w:r>
      <w:r w:rsidR="00240223" w:rsidRPr="00965603">
        <w:rPr>
          <w:rFonts w:ascii="Times New Roman" w:hAnsi="Times New Roman" w:cs="Times New Roman"/>
          <w:color w:val="0D0D0D" w:themeColor="text1" w:themeTint="F2"/>
          <w:sz w:val="24"/>
          <w:szCs w:val="24"/>
        </w:rPr>
        <w:t xml:space="preserve">, hogy az a léc szélesebb oldaláról nézve félkör legyen. Ezután a léc furatokat nem tartalmazó felét le kell festeni fehérre. A feladat végrehajtása közben a </w:t>
      </w:r>
      <w:r w:rsidR="00D16E8D" w:rsidRPr="00965603">
        <w:rPr>
          <w:rFonts w:ascii="Times New Roman" w:hAnsi="Times New Roman" w:cs="Times New Roman"/>
          <w:color w:val="0D0D0D" w:themeColor="text1" w:themeTint="F2"/>
          <w:sz w:val="24"/>
          <w:szCs w:val="24"/>
        </w:rPr>
        <w:t xml:space="preserve">vizsgabizottság </w:t>
      </w:r>
      <w:r w:rsidR="00240223" w:rsidRPr="00965603">
        <w:rPr>
          <w:rFonts w:ascii="Times New Roman" w:hAnsi="Times New Roman" w:cs="Times New Roman"/>
          <w:color w:val="0D0D0D" w:themeColor="text1" w:themeTint="F2"/>
          <w:sz w:val="24"/>
          <w:szCs w:val="24"/>
        </w:rPr>
        <w:t xml:space="preserve">mérést végző </w:t>
      </w:r>
      <w:r w:rsidR="00D16E8D" w:rsidRPr="00965603">
        <w:rPr>
          <w:rFonts w:ascii="Times New Roman" w:hAnsi="Times New Roman" w:cs="Times New Roman"/>
          <w:color w:val="0D0D0D" w:themeColor="text1" w:themeTint="F2"/>
          <w:sz w:val="24"/>
          <w:szCs w:val="24"/>
        </w:rPr>
        <w:t xml:space="preserve">tagja </w:t>
      </w:r>
      <w:r w:rsidRPr="00965603">
        <w:rPr>
          <w:rFonts w:ascii="Times New Roman" w:hAnsi="Times New Roman" w:cs="Times New Roman"/>
          <w:color w:val="0D0D0D" w:themeColor="text1" w:themeTint="F2"/>
          <w:sz w:val="24"/>
          <w:szCs w:val="24"/>
        </w:rPr>
        <w:t xml:space="preserve">figyeli a vizsgázókat, feljegyzi a műveleti sorrendeket (pl. valaki először fest, aztán kerekít, aztán megint fest, majd fúr, ami helyes végeredményt adhat, de rossz és felesleges műveleti lépésekkel vagy nem megfelelő szerszámot használ vagy megfelelőt, de helytelenül). A végrehajtási idő leteltét követően ellenőrzi a vizsgadarabok méreteit, </w:t>
      </w:r>
      <w:r w:rsidR="00D16E8D" w:rsidRPr="00965603">
        <w:rPr>
          <w:rFonts w:ascii="Times New Roman" w:hAnsi="Times New Roman" w:cs="Times New Roman"/>
          <w:color w:val="0D0D0D" w:themeColor="text1" w:themeTint="F2"/>
          <w:sz w:val="24"/>
          <w:szCs w:val="24"/>
        </w:rPr>
        <w:t xml:space="preserve">a </w:t>
      </w:r>
      <w:r w:rsidRPr="00965603">
        <w:rPr>
          <w:rFonts w:ascii="Times New Roman" w:hAnsi="Times New Roman" w:cs="Times New Roman"/>
          <w:color w:val="0D0D0D" w:themeColor="text1" w:themeTint="F2"/>
          <w:sz w:val="24"/>
          <w:szCs w:val="24"/>
        </w:rPr>
        <w:t>furatok számát, helyét és az adatokat, információkat vizsgázónként rögzíti a feladathoz a vizsgaközpont által előre elkészített „mérőlapon”. A kitöltést követően ezeket átadja az értékelőnek, aki az értékelési útmutató alapján elvégzi az értékelést (pl. a vizsgadarab teljesen elkészült, megfelelő műveleti sorrendben</w:t>
      </w:r>
      <w:r w:rsidR="004E2310" w:rsidRPr="00965603">
        <w:rPr>
          <w:rFonts w:ascii="Times New Roman" w:hAnsi="Times New Roman" w:cs="Times New Roman"/>
          <w:color w:val="0D0D0D" w:themeColor="text1" w:themeTint="F2"/>
          <w:sz w:val="24"/>
          <w:szCs w:val="24"/>
        </w:rPr>
        <w:t>:</w:t>
      </w:r>
      <w:r w:rsidRPr="00965603">
        <w:rPr>
          <w:rFonts w:ascii="Times New Roman" w:hAnsi="Times New Roman" w:cs="Times New Roman"/>
          <w:color w:val="0D0D0D" w:themeColor="text1" w:themeTint="F2"/>
          <w:sz w:val="24"/>
          <w:szCs w:val="24"/>
        </w:rPr>
        <w:t xml:space="preserve"> </w:t>
      </w:r>
      <w:r w:rsidR="004E2310" w:rsidRPr="00965603">
        <w:rPr>
          <w:rFonts w:ascii="Times New Roman" w:hAnsi="Times New Roman" w:cs="Times New Roman"/>
          <w:color w:val="0D0D0D" w:themeColor="text1" w:themeTint="F2"/>
          <w:sz w:val="24"/>
          <w:szCs w:val="24"/>
        </w:rPr>
        <w:t>100 pont, ha egyes részfeladatok nem készültek el, akkor az részenként 5 pont levonás, r</w:t>
      </w:r>
      <w:r w:rsidRPr="00965603">
        <w:rPr>
          <w:rFonts w:ascii="Times New Roman" w:hAnsi="Times New Roman" w:cs="Times New Roman"/>
          <w:color w:val="0D0D0D" w:themeColor="text1" w:themeTint="F2"/>
          <w:sz w:val="24"/>
          <w:szCs w:val="24"/>
        </w:rPr>
        <w:t xml:space="preserve">ossz műveleti sorrend 10 pont levonás, 5% alatti méreteltérés nem jár levonással, átlagosan 10% pontatlanság 20 pont levonás, </w:t>
      </w:r>
      <w:r w:rsidR="004E2310" w:rsidRPr="00965603">
        <w:rPr>
          <w:rFonts w:ascii="Times New Roman" w:hAnsi="Times New Roman" w:cs="Times New Roman"/>
          <w:color w:val="0D0D0D" w:themeColor="text1" w:themeTint="F2"/>
          <w:sz w:val="24"/>
          <w:szCs w:val="24"/>
        </w:rPr>
        <w:t>„csúnya” festés 5 pont levonás stb.)]</w:t>
      </w:r>
      <w:r w:rsidRPr="00965603">
        <w:rPr>
          <w:rFonts w:ascii="Times New Roman" w:hAnsi="Times New Roman" w:cs="Times New Roman"/>
          <w:color w:val="0D0D0D" w:themeColor="text1" w:themeTint="F2"/>
          <w:sz w:val="24"/>
          <w:szCs w:val="24"/>
        </w:rPr>
        <w:t xml:space="preserve"> </w:t>
      </w:r>
      <w:r w:rsidR="007E33D5" w:rsidRPr="00965603">
        <w:rPr>
          <w:rFonts w:ascii="Times New Roman" w:hAnsi="Times New Roman" w:cs="Times New Roman"/>
          <w:color w:val="0D0D0D" w:themeColor="text1" w:themeTint="F2"/>
          <w:sz w:val="24"/>
          <w:szCs w:val="24"/>
        </w:rPr>
        <w:t>A vizsgafeladatok</w:t>
      </w:r>
      <w:r w:rsidR="004E2310" w:rsidRPr="00965603">
        <w:rPr>
          <w:rFonts w:ascii="Times New Roman" w:hAnsi="Times New Roman" w:cs="Times New Roman"/>
          <w:color w:val="0D0D0D" w:themeColor="text1" w:themeTint="F2"/>
          <w:sz w:val="24"/>
          <w:szCs w:val="24"/>
        </w:rPr>
        <w:t xml:space="preserve"> végrehajtása közben a vizsgafelügyelő a vizsgabizottsági tagok munkájára is figyel</w:t>
      </w:r>
      <w:r w:rsidR="005D48CE" w:rsidRPr="00965603">
        <w:rPr>
          <w:rFonts w:ascii="Times New Roman" w:hAnsi="Times New Roman" w:cs="Times New Roman"/>
          <w:color w:val="0D0D0D" w:themeColor="text1" w:themeTint="F2"/>
          <w:sz w:val="24"/>
          <w:szCs w:val="24"/>
        </w:rPr>
        <w:t>,</w:t>
      </w:r>
      <w:r w:rsidR="004E2310" w:rsidRPr="00965603">
        <w:rPr>
          <w:rFonts w:ascii="Times New Roman" w:hAnsi="Times New Roman" w:cs="Times New Roman"/>
          <w:color w:val="0D0D0D" w:themeColor="text1" w:themeTint="F2"/>
          <w:sz w:val="24"/>
          <w:szCs w:val="24"/>
        </w:rPr>
        <w:t xml:space="preserve"> és a végén mindent rendben találva ellenjegyzi az értékelési dokumentációt.]</w:t>
      </w:r>
    </w:p>
    <w:p w14:paraId="23BDE3B7" w14:textId="77777777" w:rsidR="00E53078" w:rsidRPr="00965603" w:rsidRDefault="00E53078" w:rsidP="00E53078">
      <w:pPr>
        <w:spacing w:before="60" w:after="0" w:line="264" w:lineRule="auto"/>
        <w:jc w:val="both"/>
        <w:rPr>
          <w:rFonts w:ascii="Times New Roman" w:hAnsi="Times New Roman" w:cs="Times New Roman"/>
          <w:color w:val="0D0D0D" w:themeColor="text1" w:themeTint="F2"/>
          <w:sz w:val="24"/>
          <w:szCs w:val="24"/>
        </w:rPr>
      </w:pPr>
      <w:r w:rsidRPr="00965603">
        <w:rPr>
          <w:rFonts w:ascii="Times New Roman" w:hAnsi="Times New Roman" w:cs="Times New Roman"/>
          <w:color w:val="0D0D0D" w:themeColor="text1" w:themeTint="F2"/>
          <w:sz w:val="24"/>
          <w:szCs w:val="24"/>
        </w:rPr>
        <w:t xml:space="preserve">A </w:t>
      </w:r>
      <w:r w:rsidR="00351CEA" w:rsidRPr="00965603">
        <w:rPr>
          <w:rFonts w:ascii="Times New Roman" w:hAnsi="Times New Roman" w:cs="Times New Roman"/>
          <w:color w:val="0D0D0D" w:themeColor="text1" w:themeTint="F2"/>
          <w:sz w:val="24"/>
          <w:szCs w:val="24"/>
        </w:rPr>
        <w:t xml:space="preserve">vizsgabizottság munkájával kapcsolatban a </w:t>
      </w:r>
      <w:r w:rsidRPr="00965603">
        <w:rPr>
          <w:rFonts w:ascii="Times New Roman" w:hAnsi="Times New Roman" w:cs="Times New Roman"/>
          <w:color w:val="0D0D0D" w:themeColor="text1" w:themeTint="F2"/>
          <w:sz w:val="24"/>
          <w:szCs w:val="24"/>
        </w:rPr>
        <w:t xml:space="preserve">vonatkozó jogszabályi háttér kimondja, hogy a </w:t>
      </w:r>
      <w:r w:rsidRPr="00965603">
        <w:rPr>
          <w:rFonts w:ascii="Times New Roman" w:hAnsi="Times New Roman" w:cs="Times New Roman"/>
          <w:b/>
          <w:color w:val="0D0D0D" w:themeColor="text1" w:themeTint="F2"/>
          <w:sz w:val="24"/>
          <w:szCs w:val="24"/>
        </w:rPr>
        <w:t>vizsgabizottság tagjai együttesen és az általuk külön-külön ellátott feladatok tekintetében önállóan is felelősek</w:t>
      </w:r>
      <w:r w:rsidRPr="00965603">
        <w:rPr>
          <w:rFonts w:ascii="Times New Roman" w:hAnsi="Times New Roman" w:cs="Times New Roman"/>
          <w:color w:val="0D0D0D" w:themeColor="text1" w:themeTint="F2"/>
          <w:sz w:val="24"/>
          <w:szCs w:val="24"/>
        </w:rPr>
        <w:t xml:space="preserve"> a szakmai vizsga szabályos és zavartalan lefolytatásáért.</w:t>
      </w:r>
    </w:p>
    <w:p w14:paraId="46D5A305" w14:textId="3A9F863E" w:rsidR="00086131" w:rsidRPr="00063B27" w:rsidRDefault="003427C4" w:rsidP="00086131">
      <w:pPr>
        <w:spacing w:before="60" w:after="0" w:line="264" w:lineRule="auto"/>
        <w:jc w:val="both"/>
        <w:rPr>
          <w:rFonts w:ascii="Times New Roman" w:hAnsi="Times New Roman" w:cs="Times New Roman"/>
          <w:b/>
          <w:color w:val="0D0D0D" w:themeColor="text1" w:themeTint="F2"/>
          <w:sz w:val="24"/>
          <w:szCs w:val="24"/>
        </w:rPr>
      </w:pPr>
      <w:r w:rsidRPr="00965603">
        <w:rPr>
          <w:rFonts w:ascii="Times New Roman" w:hAnsi="Times New Roman" w:cs="Times New Roman"/>
          <w:color w:val="0D0D0D" w:themeColor="text1" w:themeTint="F2"/>
          <w:sz w:val="24"/>
          <w:szCs w:val="24"/>
        </w:rPr>
        <w:t xml:space="preserve">Emellett </w:t>
      </w:r>
      <w:r w:rsidR="00086131" w:rsidRPr="00965603">
        <w:rPr>
          <w:rFonts w:ascii="Times New Roman" w:hAnsi="Times New Roman" w:cs="Times New Roman"/>
          <w:color w:val="0D0D0D" w:themeColor="text1" w:themeTint="F2"/>
          <w:sz w:val="24"/>
          <w:szCs w:val="24"/>
        </w:rPr>
        <w:t xml:space="preserve">az Szkr. biztosítja </w:t>
      </w:r>
      <w:r w:rsidRPr="00965603">
        <w:rPr>
          <w:rFonts w:ascii="Times New Roman" w:hAnsi="Times New Roman" w:cs="Times New Roman"/>
          <w:color w:val="0D0D0D" w:themeColor="text1" w:themeTint="F2"/>
          <w:sz w:val="24"/>
          <w:szCs w:val="24"/>
        </w:rPr>
        <w:t>a</w:t>
      </w:r>
      <w:r w:rsidR="00CB4EDC">
        <w:rPr>
          <w:rFonts w:ascii="Times New Roman" w:hAnsi="Times New Roman" w:cs="Times New Roman"/>
          <w:color w:val="0D0D0D" w:themeColor="text1" w:themeTint="F2"/>
          <w:sz w:val="24"/>
          <w:szCs w:val="24"/>
        </w:rPr>
        <w:t>z akkreditált</w:t>
      </w:r>
      <w:r w:rsidRPr="00965603">
        <w:rPr>
          <w:rFonts w:ascii="Times New Roman" w:hAnsi="Times New Roman" w:cs="Times New Roman"/>
          <w:color w:val="0D0D0D" w:themeColor="text1" w:themeTint="F2"/>
          <w:sz w:val="24"/>
          <w:szCs w:val="24"/>
        </w:rPr>
        <w:t xml:space="preserve"> vizsgaközpont </w:t>
      </w:r>
      <w:r w:rsidR="00086131" w:rsidRPr="00965603">
        <w:rPr>
          <w:rFonts w:ascii="Times New Roman" w:hAnsi="Times New Roman" w:cs="Times New Roman"/>
          <w:color w:val="0D0D0D" w:themeColor="text1" w:themeTint="F2"/>
          <w:sz w:val="24"/>
          <w:szCs w:val="24"/>
        </w:rPr>
        <w:t xml:space="preserve">számára a lehetőséget (amely egyben kötelezettség is, hiszen elmulasztása esetén az akkreditációja is kockán foroghat), hogy </w:t>
      </w:r>
      <w:r w:rsidR="00086131" w:rsidRPr="00965603">
        <w:rPr>
          <w:rFonts w:ascii="Times New Roman" w:hAnsi="Times New Roman" w:cs="Times New Roman"/>
          <w:b/>
          <w:color w:val="0D0D0D" w:themeColor="text1" w:themeTint="F2"/>
          <w:sz w:val="24"/>
          <w:szCs w:val="24"/>
        </w:rPr>
        <w:t>a vizsgabizottság jogellenes működése vagy annak előre látható bekövetkezése esetén felhívja a vizsgabizottság figyelmét a jogszerű működés feltételeinek biztosítására, megtartására.</w:t>
      </w:r>
      <w:r w:rsidR="00D16E8D" w:rsidRPr="00965603">
        <w:rPr>
          <w:rFonts w:ascii="Times New Roman" w:hAnsi="Times New Roman" w:cs="Times New Roman"/>
          <w:color w:val="0D0D0D" w:themeColor="text1" w:themeTint="F2"/>
          <w:sz w:val="24"/>
          <w:szCs w:val="24"/>
        </w:rPr>
        <w:t xml:space="preserve"> (L</w:t>
      </w:r>
      <w:r w:rsidR="0020425D">
        <w:rPr>
          <w:rFonts w:ascii="Times New Roman" w:hAnsi="Times New Roman" w:cs="Times New Roman"/>
          <w:color w:val="0D0D0D" w:themeColor="text1" w:themeTint="F2"/>
          <w:sz w:val="24"/>
          <w:szCs w:val="24"/>
        </w:rPr>
        <w:t>ásd</w:t>
      </w:r>
      <w:r w:rsidR="00D16E8D" w:rsidRPr="00965603">
        <w:rPr>
          <w:rFonts w:ascii="Times New Roman" w:hAnsi="Times New Roman" w:cs="Times New Roman"/>
          <w:color w:val="0D0D0D" w:themeColor="text1" w:themeTint="F2"/>
          <w:sz w:val="24"/>
          <w:szCs w:val="24"/>
        </w:rPr>
        <w:t xml:space="preserve"> Szkr. 268. § 4. pont)</w:t>
      </w:r>
    </w:p>
    <w:p w14:paraId="0CDBD1DC" w14:textId="77777777" w:rsidR="00086131" w:rsidRPr="00063B27" w:rsidRDefault="00086131" w:rsidP="003427C4">
      <w:pPr>
        <w:keepNext/>
        <w:spacing w:before="120" w:after="120" w:line="264" w:lineRule="auto"/>
        <w:jc w:val="both"/>
        <w:rPr>
          <w:rFonts w:ascii="Times New Roman" w:hAnsi="Times New Roman" w:cs="Times New Roman"/>
          <w:i/>
          <w:color w:val="0D0D0D" w:themeColor="text1" w:themeTint="F2"/>
          <w:sz w:val="24"/>
          <w:szCs w:val="24"/>
        </w:rPr>
      </w:pPr>
      <w:r w:rsidRPr="00063B27">
        <w:rPr>
          <w:rFonts w:ascii="Times New Roman" w:hAnsi="Times New Roman" w:cs="Times New Roman"/>
          <w:i/>
          <w:color w:val="0D0D0D" w:themeColor="text1" w:themeTint="F2"/>
          <w:sz w:val="24"/>
          <w:szCs w:val="24"/>
        </w:rPr>
        <w:t>Speciális vizsgakörülmények</w:t>
      </w:r>
    </w:p>
    <w:p w14:paraId="680E8CA2" w14:textId="40343A89" w:rsidR="00086131" w:rsidRPr="00063B27" w:rsidRDefault="00086131" w:rsidP="003427C4">
      <w:pPr>
        <w:keepNext/>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Az új szakmai vizsgáztatási jogszabályi környezet is „gondol” arra, hogy </w:t>
      </w:r>
      <w:r w:rsidRPr="00063B27">
        <w:rPr>
          <w:rFonts w:ascii="Times New Roman" w:hAnsi="Times New Roman" w:cs="Times New Roman"/>
          <w:b/>
          <w:color w:val="0D0D0D" w:themeColor="text1" w:themeTint="F2"/>
          <w:sz w:val="24"/>
          <w:szCs w:val="24"/>
        </w:rPr>
        <w:t>sajátos nevelési igényű, illetve fogyatékkal élő emberek is részt vesznek szakmai vizsgákon</w:t>
      </w:r>
      <w:r w:rsidRPr="00063B27">
        <w:rPr>
          <w:rFonts w:ascii="Times New Roman" w:hAnsi="Times New Roman" w:cs="Times New Roman"/>
          <w:color w:val="0D0D0D" w:themeColor="text1" w:themeTint="F2"/>
          <w:sz w:val="24"/>
          <w:szCs w:val="24"/>
        </w:rPr>
        <w:t xml:space="preserve">. Ezért számukra változatlanul </w:t>
      </w:r>
      <w:r w:rsidRPr="00063B27">
        <w:rPr>
          <w:rFonts w:ascii="Times New Roman" w:hAnsi="Times New Roman" w:cs="Times New Roman"/>
          <w:b/>
          <w:color w:val="0D0D0D" w:themeColor="text1" w:themeTint="F2"/>
          <w:sz w:val="24"/>
          <w:szCs w:val="24"/>
        </w:rPr>
        <w:t>biztosítani kell az egyenlő esélyű hozzáférést, a sajátos nevelési igény, illetve a fogyatékosság jellegéhez igazodó vizsgáztatás lehetőségét.</w:t>
      </w:r>
      <w:r w:rsidRPr="00063B27">
        <w:rPr>
          <w:rFonts w:ascii="Times New Roman" w:hAnsi="Times New Roman" w:cs="Times New Roman"/>
          <w:color w:val="0D0D0D" w:themeColor="text1" w:themeTint="F2"/>
          <w:sz w:val="24"/>
          <w:szCs w:val="24"/>
        </w:rPr>
        <w:t xml:space="preserve"> Az ehhez kapcsolódó kedvezmények azonban kizárólag az annak alapjául szolgáló körülménnyel összefüggésben biztosíthatóak, és </w:t>
      </w:r>
      <w:r w:rsidRPr="00063B27">
        <w:rPr>
          <w:rFonts w:ascii="Times New Roman" w:hAnsi="Times New Roman" w:cs="Times New Roman"/>
          <w:b/>
          <w:color w:val="0D0D0D" w:themeColor="text1" w:themeTint="F2"/>
          <w:sz w:val="24"/>
          <w:szCs w:val="24"/>
        </w:rPr>
        <w:t>nem vezethetnek a szakma megszerzéséhez szükséges követelmények alóli általános felmentéshez</w:t>
      </w:r>
      <w:r w:rsidR="00AE444B" w:rsidRPr="00AE444B">
        <w:rPr>
          <w:rFonts w:ascii="Times New Roman" w:hAnsi="Times New Roman" w:cs="Times New Roman"/>
          <w:color w:val="0D0D0D" w:themeColor="text1" w:themeTint="F2"/>
          <w:sz w:val="24"/>
          <w:szCs w:val="24"/>
        </w:rPr>
        <w:t xml:space="preserve"> [</w:t>
      </w:r>
      <w:r w:rsidR="0020425D">
        <w:rPr>
          <w:rFonts w:ascii="Times New Roman" w:hAnsi="Times New Roman" w:cs="Times New Roman"/>
          <w:color w:val="0D0D0D" w:themeColor="text1" w:themeTint="F2"/>
          <w:sz w:val="24"/>
          <w:szCs w:val="24"/>
        </w:rPr>
        <w:t>Lásd</w:t>
      </w:r>
      <w:r w:rsidR="00AE444B" w:rsidRPr="00AE444B">
        <w:rPr>
          <w:rFonts w:ascii="Times New Roman" w:hAnsi="Times New Roman" w:cs="Times New Roman"/>
          <w:color w:val="0D0D0D" w:themeColor="text1" w:themeTint="F2"/>
          <w:sz w:val="24"/>
          <w:szCs w:val="24"/>
        </w:rPr>
        <w:t xml:space="preserve"> Szkt. 94. § (3) bekezdés]</w:t>
      </w:r>
      <w:r w:rsidRPr="00063B27">
        <w:rPr>
          <w:rFonts w:ascii="Times New Roman" w:hAnsi="Times New Roman" w:cs="Times New Roman"/>
          <w:color w:val="0D0D0D" w:themeColor="text1" w:themeTint="F2"/>
          <w:sz w:val="24"/>
          <w:szCs w:val="24"/>
        </w:rPr>
        <w:t xml:space="preserve">. Ezen törvényi háttér alapján, az érintettek szakmai vizsgája megvalósulásának elősegítésére az </w:t>
      </w:r>
      <w:r w:rsidRPr="00063B27">
        <w:rPr>
          <w:rFonts w:ascii="Times New Roman" w:hAnsi="Times New Roman" w:cs="Times New Roman"/>
          <w:b/>
          <w:color w:val="0D0D0D" w:themeColor="text1" w:themeTint="F2"/>
          <w:sz w:val="24"/>
          <w:szCs w:val="24"/>
        </w:rPr>
        <w:t>Szkr</w:t>
      </w:r>
      <w:r w:rsidR="003D3754">
        <w:rPr>
          <w:rFonts w:ascii="Times New Roman" w:hAnsi="Times New Roman" w:cs="Times New Roman"/>
          <w:b/>
          <w:color w:val="0D0D0D" w:themeColor="text1" w:themeTint="F2"/>
          <w:sz w:val="24"/>
          <w:szCs w:val="24"/>
        </w:rPr>
        <w:t>.</w:t>
      </w:r>
      <w:r w:rsidRPr="00063B27">
        <w:rPr>
          <w:rFonts w:ascii="Times New Roman" w:hAnsi="Times New Roman" w:cs="Times New Roman"/>
          <w:b/>
          <w:color w:val="0D0D0D" w:themeColor="text1" w:themeTint="F2"/>
          <w:sz w:val="24"/>
          <w:szCs w:val="24"/>
        </w:rPr>
        <w:t xml:space="preserve"> a következő lehetőségeket biztosítja</w:t>
      </w:r>
      <w:r w:rsidRPr="00063B27">
        <w:rPr>
          <w:rFonts w:ascii="Times New Roman" w:hAnsi="Times New Roman" w:cs="Times New Roman"/>
          <w:color w:val="0D0D0D" w:themeColor="text1" w:themeTint="F2"/>
          <w:sz w:val="24"/>
          <w:szCs w:val="24"/>
        </w:rPr>
        <w:t>:</w:t>
      </w:r>
    </w:p>
    <w:p w14:paraId="11360709" w14:textId="77777777" w:rsidR="00086131" w:rsidRPr="00063B27" w:rsidRDefault="00086131" w:rsidP="00086131">
      <w:pPr>
        <w:autoSpaceDE w:val="0"/>
        <w:autoSpaceDN w:val="0"/>
        <w:adjustRightInd w:val="0"/>
        <w:spacing w:before="60" w:after="0" w:line="240"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Az </w:t>
      </w:r>
      <w:r w:rsidRPr="00063B27">
        <w:rPr>
          <w:rFonts w:ascii="Times New Roman" w:hAnsi="Times New Roman" w:cs="Times New Roman"/>
          <w:b/>
          <w:color w:val="0D0D0D" w:themeColor="text1" w:themeTint="F2"/>
          <w:sz w:val="24"/>
          <w:szCs w:val="24"/>
        </w:rPr>
        <w:t>akkreditált vizsgaközpont</w:t>
      </w:r>
      <w:r w:rsidRPr="00063B27">
        <w:rPr>
          <w:rFonts w:ascii="Times New Roman" w:hAnsi="Times New Roman" w:cs="Times New Roman"/>
          <w:color w:val="0D0D0D" w:themeColor="text1" w:themeTint="F2"/>
          <w:sz w:val="24"/>
          <w:szCs w:val="24"/>
        </w:rPr>
        <w:t xml:space="preserve"> </w:t>
      </w:r>
    </w:p>
    <w:p w14:paraId="60B89220" w14:textId="3D28D655" w:rsidR="00086131" w:rsidRPr="00063B27" w:rsidRDefault="00086131" w:rsidP="00086131">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 halláskárosodott vizsgázó kérelmére a vizsgatevékenység szóban történő részének idejére </w:t>
      </w:r>
      <w:r w:rsidR="003D3754">
        <w:rPr>
          <w:rFonts w:ascii="Times New Roman" w:hAnsi="Times New Roman" w:cs="Times New Roman"/>
          <w:color w:val="0D0D0D" w:themeColor="text1" w:themeTint="F2"/>
          <w:sz w:val="24"/>
          <w:szCs w:val="24"/>
        </w:rPr>
        <w:t>–</w:t>
      </w:r>
      <w:r w:rsidRPr="00063B27">
        <w:rPr>
          <w:rFonts w:ascii="Times New Roman" w:hAnsi="Times New Roman" w:cs="Times New Roman"/>
          <w:color w:val="0D0D0D" w:themeColor="text1" w:themeTint="F2"/>
          <w:sz w:val="24"/>
          <w:szCs w:val="24"/>
        </w:rPr>
        <w:t xml:space="preserve"> ha az indokolt </w:t>
      </w:r>
      <w:r w:rsidR="003D3754">
        <w:rPr>
          <w:rFonts w:ascii="Times New Roman" w:hAnsi="Times New Roman" w:cs="Times New Roman"/>
          <w:color w:val="0D0D0D" w:themeColor="text1" w:themeTint="F2"/>
          <w:sz w:val="24"/>
          <w:szCs w:val="24"/>
        </w:rPr>
        <w:t>–</w:t>
      </w:r>
      <w:r w:rsidRPr="00063B27">
        <w:rPr>
          <w:rFonts w:ascii="Times New Roman" w:hAnsi="Times New Roman" w:cs="Times New Roman"/>
          <w:color w:val="0D0D0D" w:themeColor="text1" w:themeTint="F2"/>
          <w:sz w:val="24"/>
          <w:szCs w:val="24"/>
        </w:rPr>
        <w:t xml:space="preserve"> </w:t>
      </w:r>
      <w:r w:rsidRPr="00063B27">
        <w:rPr>
          <w:rFonts w:ascii="Times New Roman" w:hAnsi="Times New Roman" w:cs="Times New Roman"/>
          <w:b/>
          <w:color w:val="0D0D0D" w:themeColor="text1" w:themeTint="F2"/>
          <w:sz w:val="24"/>
          <w:szCs w:val="24"/>
        </w:rPr>
        <w:t>jelnyelvi tolmácsot biztosít</w:t>
      </w:r>
      <w:r w:rsidRPr="00063B27">
        <w:rPr>
          <w:rFonts w:ascii="Times New Roman" w:hAnsi="Times New Roman" w:cs="Times New Roman"/>
          <w:color w:val="0D0D0D" w:themeColor="text1" w:themeTint="F2"/>
          <w:sz w:val="24"/>
          <w:szCs w:val="24"/>
        </w:rPr>
        <w:t>,</w:t>
      </w:r>
    </w:p>
    <w:p w14:paraId="23CAB5C3" w14:textId="77777777" w:rsidR="00086131" w:rsidRPr="00063B27" w:rsidRDefault="00086131" w:rsidP="00086131">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 vizsgázó igazolt kérelme alapján </w:t>
      </w:r>
      <w:r w:rsidRPr="00063B27">
        <w:rPr>
          <w:rFonts w:ascii="Times New Roman" w:hAnsi="Times New Roman" w:cs="Times New Roman"/>
          <w:b/>
          <w:color w:val="0D0D0D" w:themeColor="text1" w:themeTint="F2"/>
          <w:sz w:val="24"/>
          <w:szCs w:val="24"/>
        </w:rPr>
        <w:t>engedélyezheti a vizsgázó mentesítését a vizsgatevékenység idegen nyelvi része vagy annak egy típusa, szintje alól</w:t>
      </w:r>
      <w:r w:rsidRPr="00063B27">
        <w:rPr>
          <w:rFonts w:ascii="Times New Roman" w:hAnsi="Times New Roman" w:cs="Times New Roman"/>
          <w:color w:val="0D0D0D" w:themeColor="text1" w:themeTint="F2"/>
          <w:sz w:val="24"/>
          <w:szCs w:val="24"/>
        </w:rPr>
        <w:t>, ha a vizsgázót a szakmai oktatás során is mentesítették az idegen nyelv értékelése és minősítése alól,</w:t>
      </w:r>
    </w:p>
    <w:p w14:paraId="32ABAF0A" w14:textId="77777777" w:rsidR="00086131" w:rsidRPr="00063B27" w:rsidRDefault="00086131" w:rsidP="00086131">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b/>
          <w:color w:val="0D0D0D" w:themeColor="text1" w:themeTint="F2"/>
          <w:sz w:val="24"/>
          <w:szCs w:val="24"/>
        </w:rPr>
        <w:t>engedélyezheti</w:t>
      </w:r>
      <w:r w:rsidRPr="00063B27">
        <w:rPr>
          <w:rFonts w:ascii="Times New Roman" w:hAnsi="Times New Roman" w:cs="Times New Roman"/>
          <w:color w:val="0D0D0D" w:themeColor="text1" w:themeTint="F2"/>
          <w:sz w:val="24"/>
          <w:szCs w:val="24"/>
        </w:rPr>
        <w:t xml:space="preserve"> az </w:t>
      </w:r>
      <w:r w:rsidRPr="00063B27">
        <w:rPr>
          <w:rFonts w:ascii="Times New Roman" w:hAnsi="Times New Roman" w:cs="Times New Roman"/>
          <w:b/>
          <w:color w:val="0D0D0D" w:themeColor="text1" w:themeTint="F2"/>
          <w:sz w:val="24"/>
          <w:szCs w:val="24"/>
        </w:rPr>
        <w:t>interaktív vizsgatevékenység szóban</w:t>
      </w:r>
      <w:r w:rsidRPr="00063B27">
        <w:rPr>
          <w:rFonts w:ascii="Times New Roman" w:hAnsi="Times New Roman" w:cs="Times New Roman"/>
          <w:color w:val="0D0D0D" w:themeColor="text1" w:themeTint="F2"/>
          <w:sz w:val="24"/>
          <w:szCs w:val="24"/>
        </w:rPr>
        <w:t xml:space="preserve"> történő vizsgatevékenységgel vagy a </w:t>
      </w:r>
      <w:r w:rsidRPr="00063B27">
        <w:rPr>
          <w:rFonts w:ascii="Times New Roman" w:hAnsi="Times New Roman" w:cs="Times New Roman"/>
          <w:b/>
          <w:color w:val="0D0D0D" w:themeColor="text1" w:themeTint="F2"/>
          <w:sz w:val="24"/>
          <w:szCs w:val="24"/>
        </w:rPr>
        <w:t>vizsgatevékenység szóban történő részének interaktív vizsgatevékenységgel</w:t>
      </w:r>
      <w:r w:rsidRPr="00063B27">
        <w:rPr>
          <w:rFonts w:ascii="Times New Roman" w:hAnsi="Times New Roman" w:cs="Times New Roman"/>
          <w:color w:val="0D0D0D" w:themeColor="text1" w:themeTint="F2"/>
          <w:sz w:val="24"/>
          <w:szCs w:val="24"/>
        </w:rPr>
        <w:t xml:space="preserve"> történő felváltását,</w:t>
      </w:r>
    </w:p>
    <w:p w14:paraId="7F66EB1F" w14:textId="77777777" w:rsidR="00086131" w:rsidRPr="00063B27" w:rsidRDefault="00086131" w:rsidP="00086131">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b/>
          <w:color w:val="0D0D0D" w:themeColor="text1" w:themeTint="F2"/>
          <w:sz w:val="24"/>
          <w:szCs w:val="24"/>
        </w:rPr>
        <w:t>engedélyezheti</w:t>
      </w:r>
      <w:r w:rsidRPr="00063B27">
        <w:rPr>
          <w:rFonts w:ascii="Times New Roman" w:hAnsi="Times New Roman" w:cs="Times New Roman"/>
          <w:color w:val="0D0D0D" w:themeColor="text1" w:themeTint="F2"/>
          <w:sz w:val="24"/>
          <w:szCs w:val="24"/>
        </w:rPr>
        <w:t xml:space="preserve"> az </w:t>
      </w:r>
      <w:r w:rsidRPr="00063B27">
        <w:rPr>
          <w:rFonts w:ascii="Times New Roman" w:hAnsi="Times New Roman" w:cs="Times New Roman"/>
          <w:b/>
          <w:color w:val="0D0D0D" w:themeColor="text1" w:themeTint="F2"/>
          <w:sz w:val="24"/>
          <w:szCs w:val="24"/>
        </w:rPr>
        <w:t>adott vizsgatevékenység az arra meghatározott időnél hosszabb idő alatt történő teljesítését</w:t>
      </w:r>
      <w:r w:rsidRPr="00063B27">
        <w:rPr>
          <w:rFonts w:ascii="Times New Roman" w:hAnsi="Times New Roman" w:cs="Times New Roman"/>
          <w:color w:val="0D0D0D" w:themeColor="text1" w:themeTint="F2"/>
          <w:sz w:val="24"/>
          <w:szCs w:val="24"/>
        </w:rPr>
        <w:t xml:space="preserve"> azzal, hogy a projektfeladat esetén a hosszabbítás nem haladhatja meg a projektfeladatra előírt időtartam harminc százalékát, kivéve, ha a képzési és kimeneti követelmények másként rendelkeznek.</w:t>
      </w:r>
    </w:p>
    <w:p w14:paraId="2A56F1F5" w14:textId="62B34AFA" w:rsidR="00086131" w:rsidRPr="00063B27" w:rsidRDefault="00086131" w:rsidP="00086131">
      <w:pPr>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 fenti </w:t>
      </w:r>
      <w:r w:rsidRPr="00063B27">
        <w:rPr>
          <w:rFonts w:ascii="Times New Roman" w:hAnsi="Times New Roman" w:cs="Times New Roman"/>
          <w:b/>
          <w:color w:val="0D0D0D" w:themeColor="text1" w:themeTint="F2"/>
          <w:sz w:val="24"/>
          <w:szCs w:val="24"/>
        </w:rPr>
        <w:t>kedvezmények</w:t>
      </w:r>
      <w:r w:rsidRPr="00063B27">
        <w:rPr>
          <w:rFonts w:ascii="Times New Roman" w:hAnsi="Times New Roman" w:cs="Times New Roman"/>
          <w:color w:val="0D0D0D" w:themeColor="text1" w:themeTint="F2"/>
          <w:sz w:val="24"/>
          <w:szCs w:val="24"/>
        </w:rPr>
        <w:t xml:space="preserve"> közül egy vagy több </w:t>
      </w:r>
      <w:r w:rsidRPr="00063B27">
        <w:rPr>
          <w:rFonts w:ascii="Times New Roman" w:hAnsi="Times New Roman" w:cs="Times New Roman"/>
          <w:b/>
          <w:color w:val="0D0D0D" w:themeColor="text1" w:themeTint="F2"/>
          <w:sz w:val="24"/>
          <w:szCs w:val="24"/>
        </w:rPr>
        <w:t>biztosításáról</w:t>
      </w:r>
      <w:r w:rsidRPr="00063B27">
        <w:rPr>
          <w:rFonts w:ascii="Times New Roman" w:hAnsi="Times New Roman" w:cs="Times New Roman"/>
          <w:color w:val="0D0D0D" w:themeColor="text1" w:themeTint="F2"/>
          <w:sz w:val="24"/>
          <w:szCs w:val="24"/>
        </w:rPr>
        <w:t xml:space="preserve"> </w:t>
      </w:r>
      <w:r w:rsidRPr="00063B27">
        <w:rPr>
          <w:rFonts w:ascii="Times New Roman" w:hAnsi="Times New Roman" w:cs="Times New Roman"/>
          <w:b/>
          <w:color w:val="0D0D0D" w:themeColor="text1" w:themeTint="F2"/>
          <w:sz w:val="24"/>
          <w:szCs w:val="24"/>
        </w:rPr>
        <w:t>az akkreditált vizsgaközpont</w:t>
      </w:r>
      <w:r w:rsidRPr="00063B27">
        <w:rPr>
          <w:rFonts w:ascii="Times New Roman" w:hAnsi="Times New Roman" w:cs="Times New Roman"/>
          <w:color w:val="0D0D0D" w:themeColor="text1" w:themeTint="F2"/>
          <w:sz w:val="24"/>
          <w:szCs w:val="24"/>
        </w:rPr>
        <w:t xml:space="preserve"> – a</w:t>
      </w:r>
      <w:r w:rsidR="003D3754">
        <w:rPr>
          <w:rFonts w:ascii="Times New Roman" w:hAnsi="Times New Roman" w:cs="Times New Roman"/>
          <w:color w:val="0D0D0D" w:themeColor="text1" w:themeTint="F2"/>
          <w:sz w:val="24"/>
          <w:szCs w:val="24"/>
        </w:rPr>
        <w:t>z Nkt.</w:t>
      </w:r>
      <w:r w:rsidRPr="00063B27">
        <w:rPr>
          <w:rFonts w:ascii="Times New Roman" w:hAnsi="Times New Roman" w:cs="Times New Roman"/>
          <w:color w:val="0D0D0D" w:themeColor="text1" w:themeTint="F2"/>
          <w:sz w:val="24"/>
          <w:szCs w:val="24"/>
        </w:rPr>
        <w:t xml:space="preserve"> szerinti </w:t>
      </w:r>
      <w:r w:rsidRPr="00063B27">
        <w:rPr>
          <w:rFonts w:ascii="Times New Roman" w:hAnsi="Times New Roman" w:cs="Times New Roman"/>
          <w:b/>
          <w:color w:val="0D0D0D" w:themeColor="text1" w:themeTint="F2"/>
          <w:sz w:val="24"/>
          <w:szCs w:val="24"/>
        </w:rPr>
        <w:t>szakértői bizottság szakértői véleményére tekintettel – dönt</w:t>
      </w:r>
      <w:r w:rsidRPr="00063B27">
        <w:rPr>
          <w:rFonts w:ascii="Times New Roman" w:hAnsi="Times New Roman" w:cs="Times New Roman"/>
          <w:color w:val="0D0D0D" w:themeColor="text1" w:themeTint="F2"/>
          <w:sz w:val="24"/>
          <w:szCs w:val="24"/>
        </w:rPr>
        <w:t>.</w:t>
      </w:r>
    </w:p>
    <w:p w14:paraId="648D1AD8" w14:textId="77777777" w:rsidR="00C80979" w:rsidRPr="00063B27" w:rsidRDefault="00C80979" w:rsidP="003427C4">
      <w:pPr>
        <w:keepNext/>
        <w:spacing w:before="120" w:after="120" w:line="264" w:lineRule="auto"/>
        <w:jc w:val="both"/>
        <w:rPr>
          <w:rFonts w:ascii="Times New Roman" w:hAnsi="Times New Roman" w:cs="Times New Roman"/>
          <w:i/>
          <w:color w:val="0D0D0D" w:themeColor="text1" w:themeTint="F2"/>
          <w:sz w:val="24"/>
          <w:szCs w:val="24"/>
        </w:rPr>
      </w:pPr>
      <w:r w:rsidRPr="00063B27">
        <w:rPr>
          <w:rFonts w:ascii="Times New Roman" w:hAnsi="Times New Roman" w:cs="Times New Roman"/>
          <w:i/>
          <w:color w:val="0D0D0D" w:themeColor="text1" w:themeTint="F2"/>
          <w:sz w:val="24"/>
          <w:szCs w:val="24"/>
        </w:rPr>
        <w:t>Dokumentálás</w:t>
      </w:r>
    </w:p>
    <w:p w14:paraId="144BBE51" w14:textId="496DA8AB" w:rsidR="00C80979" w:rsidRPr="00063B27" w:rsidRDefault="00031AAB" w:rsidP="00C80979">
      <w:pPr>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 xml:space="preserve">A szakmai vizsga </w:t>
      </w:r>
      <w:r w:rsidR="00B50E0B" w:rsidRPr="00063B27">
        <w:rPr>
          <w:rFonts w:ascii="Times New Roman" w:hAnsi="Times New Roman" w:cs="Times New Roman"/>
          <w:color w:val="0D0D0D" w:themeColor="text1" w:themeTint="F2"/>
          <w:sz w:val="24"/>
          <w:szCs w:val="24"/>
        </w:rPr>
        <w:t xml:space="preserve">kötelező, </w:t>
      </w:r>
      <w:r w:rsidRPr="00063B27">
        <w:rPr>
          <w:rFonts w:ascii="Times New Roman" w:hAnsi="Times New Roman" w:cs="Times New Roman"/>
          <w:color w:val="0D0D0D" w:themeColor="text1" w:themeTint="F2"/>
          <w:sz w:val="24"/>
          <w:szCs w:val="24"/>
        </w:rPr>
        <w:t xml:space="preserve">jogszabályban rögzített dokumentumaival kapcsolatban a vizsgajegyzőkönyvet kell még kiemelni, mert – az értékelési dokumentumok mellett – ez és mellékletei támasztják alá a szakmai vizsga jogszerűségét, hitelességét. Az Szkr. szerint </w:t>
      </w:r>
      <w:r w:rsidRPr="00063B27">
        <w:rPr>
          <w:rFonts w:ascii="Times New Roman" w:hAnsi="Times New Roman" w:cs="Times New Roman"/>
          <w:b/>
          <w:color w:val="0D0D0D" w:themeColor="text1" w:themeTint="F2"/>
          <w:sz w:val="24"/>
          <w:szCs w:val="24"/>
        </w:rPr>
        <w:t>a</w:t>
      </w:r>
      <w:r w:rsidR="00C80979" w:rsidRPr="00063B27">
        <w:rPr>
          <w:rFonts w:ascii="Times New Roman" w:hAnsi="Times New Roman" w:cs="Times New Roman"/>
          <w:b/>
          <w:color w:val="0D0D0D" w:themeColor="text1" w:themeTint="F2"/>
          <w:sz w:val="24"/>
          <w:szCs w:val="24"/>
        </w:rPr>
        <w:t xml:space="preserve"> szakmai vizsgáról vizsgajegyzőkönyv készül</w:t>
      </w:r>
      <w:r w:rsidR="00C80979" w:rsidRPr="00063B27">
        <w:rPr>
          <w:rFonts w:ascii="Times New Roman" w:hAnsi="Times New Roman" w:cs="Times New Roman"/>
          <w:color w:val="0D0D0D" w:themeColor="text1" w:themeTint="F2"/>
          <w:sz w:val="24"/>
          <w:szCs w:val="24"/>
        </w:rPr>
        <w:t xml:space="preserve">, amely időrendben </w:t>
      </w:r>
      <w:r w:rsidR="00C80979" w:rsidRPr="00063B27">
        <w:rPr>
          <w:rFonts w:ascii="Times New Roman" w:hAnsi="Times New Roman" w:cs="Times New Roman"/>
          <w:b/>
          <w:color w:val="0D0D0D" w:themeColor="text1" w:themeTint="F2"/>
          <w:sz w:val="24"/>
          <w:szCs w:val="24"/>
        </w:rPr>
        <w:t>tartalmazza a szakmai vizsga összes eseményét</w:t>
      </w:r>
      <w:r w:rsidR="00C80979" w:rsidRPr="00063B27">
        <w:rPr>
          <w:rFonts w:ascii="Times New Roman" w:hAnsi="Times New Roman" w:cs="Times New Roman"/>
          <w:color w:val="0D0D0D" w:themeColor="text1" w:themeTint="F2"/>
          <w:sz w:val="24"/>
          <w:szCs w:val="24"/>
        </w:rPr>
        <w:t>.</w:t>
      </w:r>
      <w:r w:rsidRPr="00063B27">
        <w:rPr>
          <w:rFonts w:ascii="Times New Roman" w:hAnsi="Times New Roman" w:cs="Times New Roman"/>
          <w:color w:val="0D0D0D" w:themeColor="text1" w:themeTint="F2"/>
          <w:sz w:val="24"/>
          <w:szCs w:val="24"/>
        </w:rPr>
        <w:t xml:space="preserve"> A vizsgajegyzőkönyvben rögzítésre kell, hogy kerüljenek a szabálytalanságok, az igazolt vagy igazolatlan hiányzások, a felmentések [tanulmányi verseny vagy egyéb mentesítést igazoló dokumentum (pl. korábbi sikertelen vizsga törzslap kivonat)</w:t>
      </w:r>
      <w:r w:rsidR="00492F84" w:rsidRPr="00063B27">
        <w:rPr>
          <w:rFonts w:ascii="Times New Roman" w:hAnsi="Times New Roman" w:cs="Times New Roman"/>
          <w:color w:val="0D0D0D" w:themeColor="text1" w:themeTint="F2"/>
          <w:sz w:val="24"/>
          <w:szCs w:val="24"/>
        </w:rPr>
        <w:t xml:space="preserve"> alapján</w:t>
      </w:r>
      <w:r w:rsidRPr="00063B27">
        <w:rPr>
          <w:rFonts w:ascii="Times New Roman" w:hAnsi="Times New Roman" w:cs="Times New Roman"/>
          <w:color w:val="0D0D0D" w:themeColor="text1" w:themeTint="F2"/>
          <w:sz w:val="24"/>
          <w:szCs w:val="24"/>
        </w:rPr>
        <w:t>]</w:t>
      </w:r>
      <w:r w:rsidR="00492F84" w:rsidRPr="00063B27">
        <w:rPr>
          <w:rFonts w:ascii="Times New Roman" w:hAnsi="Times New Roman" w:cs="Times New Roman"/>
          <w:color w:val="0D0D0D" w:themeColor="text1" w:themeTint="F2"/>
          <w:sz w:val="24"/>
          <w:szCs w:val="24"/>
        </w:rPr>
        <w:t xml:space="preserve">, </w:t>
      </w:r>
      <w:r w:rsidR="00AE444B" w:rsidRPr="00AE444B">
        <w:rPr>
          <w:rFonts w:ascii="Times New Roman" w:hAnsi="Times New Roman" w:cs="Times New Roman"/>
          <w:color w:val="0D0D0D" w:themeColor="text1" w:themeTint="F2"/>
          <w:sz w:val="24"/>
          <w:szCs w:val="24"/>
        </w:rPr>
        <w:t xml:space="preserve">az esetleges felfüggesztés és annak indoka, </w:t>
      </w:r>
      <w:r w:rsidR="00C80979" w:rsidRPr="00063B27">
        <w:rPr>
          <w:rFonts w:ascii="Times New Roman" w:hAnsi="Times New Roman" w:cs="Times New Roman"/>
          <w:color w:val="0D0D0D" w:themeColor="text1" w:themeTint="F2"/>
          <w:sz w:val="24"/>
          <w:szCs w:val="24"/>
        </w:rPr>
        <w:t>a vizsgafelügyelő szakmai vizsgával kapcsolatos tapasztalatai</w:t>
      </w:r>
      <w:r w:rsidR="00492F84" w:rsidRPr="00063B27">
        <w:rPr>
          <w:rFonts w:ascii="Times New Roman" w:hAnsi="Times New Roman" w:cs="Times New Roman"/>
          <w:color w:val="0D0D0D" w:themeColor="text1" w:themeTint="F2"/>
          <w:sz w:val="24"/>
          <w:szCs w:val="24"/>
        </w:rPr>
        <w:t>, a vizsga (lebonyolításának)</w:t>
      </w:r>
      <w:r w:rsidR="00C80979" w:rsidRPr="00063B27">
        <w:rPr>
          <w:rFonts w:ascii="Times New Roman" w:hAnsi="Times New Roman" w:cs="Times New Roman"/>
          <w:color w:val="0D0D0D" w:themeColor="text1" w:themeTint="F2"/>
          <w:sz w:val="24"/>
          <w:szCs w:val="24"/>
        </w:rPr>
        <w:t xml:space="preserve"> értékelé</w:t>
      </w:r>
      <w:r w:rsidR="00492F84" w:rsidRPr="00063B27">
        <w:rPr>
          <w:rFonts w:ascii="Times New Roman" w:hAnsi="Times New Roman" w:cs="Times New Roman"/>
          <w:color w:val="0D0D0D" w:themeColor="text1" w:themeTint="F2"/>
          <w:sz w:val="24"/>
          <w:szCs w:val="24"/>
        </w:rPr>
        <w:t>se</w:t>
      </w:r>
      <w:r w:rsidR="00C80979" w:rsidRPr="00063B27">
        <w:rPr>
          <w:rFonts w:ascii="Times New Roman" w:hAnsi="Times New Roman" w:cs="Times New Roman"/>
          <w:color w:val="0D0D0D" w:themeColor="text1" w:themeTint="F2"/>
          <w:sz w:val="24"/>
          <w:szCs w:val="24"/>
        </w:rPr>
        <w:t>.</w:t>
      </w:r>
      <w:r w:rsidR="00492F84" w:rsidRPr="00063B27">
        <w:rPr>
          <w:rFonts w:ascii="Times New Roman" w:hAnsi="Times New Roman" w:cs="Times New Roman"/>
          <w:color w:val="0D0D0D" w:themeColor="text1" w:themeTint="F2"/>
          <w:sz w:val="24"/>
          <w:szCs w:val="24"/>
        </w:rPr>
        <w:t xml:space="preserve"> </w:t>
      </w:r>
      <w:r w:rsidR="00C80979" w:rsidRPr="00063B27">
        <w:rPr>
          <w:rFonts w:ascii="Times New Roman" w:hAnsi="Times New Roman" w:cs="Times New Roman"/>
          <w:color w:val="0D0D0D" w:themeColor="text1" w:themeTint="F2"/>
          <w:sz w:val="24"/>
          <w:szCs w:val="24"/>
        </w:rPr>
        <w:t xml:space="preserve">A szakmai vizsga </w:t>
      </w:r>
      <w:r w:rsidR="00C80979" w:rsidRPr="00063B27">
        <w:rPr>
          <w:rFonts w:ascii="Times New Roman" w:hAnsi="Times New Roman" w:cs="Times New Roman"/>
          <w:b/>
          <w:color w:val="0D0D0D" w:themeColor="text1" w:themeTint="F2"/>
          <w:sz w:val="24"/>
          <w:szCs w:val="24"/>
        </w:rPr>
        <w:t>utolsó vizsgatevékenységét követően a vizsgajegyzőkönyvet le kell zárni</w:t>
      </w:r>
      <w:r w:rsidR="00C80979" w:rsidRPr="00063B27">
        <w:rPr>
          <w:rFonts w:ascii="Times New Roman" w:hAnsi="Times New Roman" w:cs="Times New Roman"/>
          <w:color w:val="0D0D0D" w:themeColor="text1" w:themeTint="F2"/>
          <w:sz w:val="24"/>
          <w:szCs w:val="24"/>
        </w:rPr>
        <w:t>, és csatolni kell hozzá a vizsgaösszesítő ívet</w:t>
      </w:r>
      <w:r w:rsidR="00256F81" w:rsidRPr="00063B27">
        <w:rPr>
          <w:rFonts w:ascii="Times New Roman" w:hAnsi="Times New Roman" w:cs="Times New Roman"/>
          <w:color w:val="0D0D0D" w:themeColor="text1" w:themeTint="F2"/>
          <w:sz w:val="24"/>
          <w:szCs w:val="24"/>
        </w:rPr>
        <w:t xml:space="preserve"> (A vizsgázó vizsgatevékenységen elért eredményeit a teljes vizsgacsoport esetében az elektronikus vizsgarendszerben kitöltött vagy onnan letöltött egyetlen vizsgaösszesítő íven kell vezetni.)</w:t>
      </w:r>
      <w:r w:rsidR="00C80979" w:rsidRPr="00063B27">
        <w:rPr>
          <w:rFonts w:ascii="Times New Roman" w:hAnsi="Times New Roman" w:cs="Times New Roman"/>
          <w:color w:val="0D0D0D" w:themeColor="text1" w:themeTint="F2"/>
          <w:sz w:val="24"/>
          <w:szCs w:val="24"/>
        </w:rPr>
        <w:t>, továbbá a felmentési kérelemhez benyújtott okiratok másolatát. A vizsgajegyzőkönyv mellékletét képezi továbbá a lebonyolítási rend és a vizsgatevékenységek lebonyolításának helyszínét, személyi és tárgyi feltételeit, azok biztosításának módját, a feltételek megfelelőségének tényét írásban rögzítő dokumentum.</w:t>
      </w:r>
      <w:r w:rsidR="00492F84" w:rsidRPr="00063B27">
        <w:rPr>
          <w:rFonts w:ascii="Times New Roman" w:hAnsi="Times New Roman" w:cs="Times New Roman"/>
          <w:color w:val="0D0D0D" w:themeColor="text1" w:themeTint="F2"/>
          <w:sz w:val="24"/>
          <w:szCs w:val="24"/>
        </w:rPr>
        <w:t xml:space="preserve"> </w:t>
      </w:r>
      <w:r w:rsidR="00C80979" w:rsidRPr="00A277CB">
        <w:rPr>
          <w:rFonts w:ascii="Times New Roman" w:hAnsi="Times New Roman" w:cs="Times New Roman"/>
          <w:b/>
          <w:color w:val="0D0D0D" w:themeColor="text1" w:themeTint="F2"/>
          <w:sz w:val="24"/>
          <w:szCs w:val="24"/>
        </w:rPr>
        <w:t>A szakmai vizsga jegyzőkönyvét és valamennyi mellékletét a szakmai vizsga jegyzője, a vizsgafelügyelő és a vizsgabizottság további tagjai írják alá.</w:t>
      </w:r>
      <w:r w:rsidR="00B50E0B" w:rsidRPr="00A277CB">
        <w:rPr>
          <w:rFonts w:ascii="Times New Roman" w:hAnsi="Times New Roman" w:cs="Times New Roman"/>
          <w:color w:val="0D0D0D" w:themeColor="text1" w:themeTint="F2"/>
          <w:sz w:val="24"/>
          <w:szCs w:val="24"/>
        </w:rPr>
        <w:t xml:space="preserve"> </w:t>
      </w:r>
      <w:r w:rsidR="00C80979" w:rsidRPr="00A277CB">
        <w:rPr>
          <w:rFonts w:ascii="Times New Roman" w:hAnsi="Times New Roman" w:cs="Times New Roman"/>
          <w:color w:val="0D0D0D" w:themeColor="text1" w:themeTint="F2"/>
          <w:sz w:val="24"/>
          <w:szCs w:val="24"/>
        </w:rPr>
        <w:t>A vizsgajegyzőkönyvet</w:t>
      </w:r>
      <w:r w:rsidR="00B50E0B" w:rsidRPr="00A277CB">
        <w:rPr>
          <w:rFonts w:ascii="Times New Roman" w:hAnsi="Times New Roman" w:cs="Times New Roman"/>
          <w:color w:val="0D0D0D" w:themeColor="text1" w:themeTint="F2"/>
          <w:sz w:val="24"/>
          <w:szCs w:val="24"/>
        </w:rPr>
        <w:t xml:space="preserve"> (a mellékleteivel együtt)</w:t>
      </w:r>
      <w:r w:rsidR="00C80979" w:rsidRPr="00A277CB">
        <w:rPr>
          <w:rFonts w:ascii="Times New Roman" w:hAnsi="Times New Roman" w:cs="Times New Roman"/>
          <w:color w:val="0D0D0D" w:themeColor="text1" w:themeTint="F2"/>
          <w:sz w:val="24"/>
          <w:szCs w:val="24"/>
        </w:rPr>
        <w:t xml:space="preserve"> </w:t>
      </w:r>
      <w:r w:rsidR="00C80979" w:rsidRPr="00A277CB">
        <w:rPr>
          <w:rFonts w:ascii="Times New Roman" w:hAnsi="Times New Roman" w:cs="Times New Roman"/>
          <w:b/>
          <w:color w:val="0D0D0D" w:themeColor="text1" w:themeTint="F2"/>
          <w:sz w:val="24"/>
          <w:szCs w:val="24"/>
        </w:rPr>
        <w:t>az akkreditált vizsgaközpont irattárában öt évig kell őrizni</w:t>
      </w:r>
      <w:r w:rsidR="00C80979" w:rsidRPr="00A277CB">
        <w:rPr>
          <w:rFonts w:ascii="Times New Roman" w:hAnsi="Times New Roman" w:cs="Times New Roman"/>
          <w:color w:val="0D0D0D" w:themeColor="text1" w:themeTint="F2"/>
          <w:sz w:val="24"/>
          <w:szCs w:val="24"/>
        </w:rPr>
        <w:t>.</w:t>
      </w:r>
    </w:p>
    <w:p w14:paraId="38D0E7D8" w14:textId="77777777" w:rsidR="00086131" w:rsidRPr="00063B27" w:rsidRDefault="00086131" w:rsidP="003427C4">
      <w:pPr>
        <w:keepNext/>
        <w:spacing w:before="120" w:after="120" w:line="264" w:lineRule="auto"/>
        <w:jc w:val="both"/>
        <w:rPr>
          <w:rFonts w:ascii="Times New Roman" w:hAnsi="Times New Roman" w:cs="Times New Roman"/>
          <w:i/>
          <w:color w:val="0D0D0D" w:themeColor="text1" w:themeTint="F2"/>
          <w:sz w:val="24"/>
          <w:szCs w:val="24"/>
        </w:rPr>
      </w:pPr>
      <w:r w:rsidRPr="00063B27">
        <w:rPr>
          <w:rFonts w:ascii="Times New Roman" w:hAnsi="Times New Roman" w:cs="Times New Roman"/>
          <w:i/>
          <w:color w:val="0D0D0D" w:themeColor="text1" w:themeTint="F2"/>
          <w:sz w:val="24"/>
          <w:szCs w:val="24"/>
        </w:rPr>
        <w:t>A vizsgabizottság szerepe a szakmai vizsgáztatás folyamatában</w:t>
      </w:r>
    </w:p>
    <w:p w14:paraId="415B08B5" w14:textId="550A61BF" w:rsidR="00D1658D" w:rsidRPr="00063B27" w:rsidRDefault="007D142D" w:rsidP="006A7DA6">
      <w:pPr>
        <w:spacing w:before="60" w:after="0" w:line="264" w:lineRule="auto"/>
        <w:jc w:val="both"/>
        <w:rPr>
          <w:rFonts w:ascii="Times New Roman" w:hAnsi="Times New Roman" w:cs="Times New Roman"/>
          <w:b/>
          <w:color w:val="0D0D0D" w:themeColor="text1" w:themeTint="F2"/>
          <w:sz w:val="24"/>
          <w:szCs w:val="24"/>
        </w:rPr>
      </w:pPr>
      <w:r w:rsidRPr="00063B27">
        <w:rPr>
          <w:rFonts w:ascii="Times New Roman" w:hAnsi="Times New Roman" w:cs="Times New Roman"/>
          <w:color w:val="0D0D0D" w:themeColor="text1" w:themeTint="F2"/>
          <w:sz w:val="24"/>
          <w:szCs w:val="24"/>
        </w:rPr>
        <w:t>Az előző folyamatleírások</w:t>
      </w:r>
      <w:r w:rsidR="003427C4" w:rsidRPr="00063B27">
        <w:rPr>
          <w:rFonts w:ascii="Times New Roman" w:hAnsi="Times New Roman" w:cs="Times New Roman"/>
          <w:color w:val="0D0D0D" w:themeColor="text1" w:themeTint="F2"/>
          <w:sz w:val="24"/>
          <w:szCs w:val="24"/>
        </w:rPr>
        <w:t xml:space="preserve"> alapján látható tehát, hogy </w:t>
      </w:r>
      <w:r w:rsidR="003427C4" w:rsidRPr="00063B27">
        <w:rPr>
          <w:rFonts w:ascii="Times New Roman" w:hAnsi="Times New Roman" w:cs="Times New Roman"/>
          <w:b/>
          <w:color w:val="0D0D0D" w:themeColor="text1" w:themeTint="F2"/>
          <w:sz w:val="24"/>
          <w:szCs w:val="24"/>
        </w:rPr>
        <w:t>a szakmai vizsga megkezdését követően az akkreditált vizsgaközpont „háttérbe vonul”</w:t>
      </w:r>
      <w:r w:rsidR="003427C4" w:rsidRPr="00063B27">
        <w:rPr>
          <w:rFonts w:ascii="Times New Roman" w:hAnsi="Times New Roman" w:cs="Times New Roman"/>
          <w:color w:val="0D0D0D" w:themeColor="text1" w:themeTint="F2"/>
          <w:sz w:val="24"/>
          <w:szCs w:val="24"/>
        </w:rPr>
        <w:t xml:space="preserve">, hagyja dolgozni a vizsgabizottságot. Ugyanakkor az is látható, hogy </w:t>
      </w:r>
      <w:r w:rsidR="003427C4" w:rsidRPr="00063B27">
        <w:rPr>
          <w:rFonts w:ascii="Times New Roman" w:hAnsi="Times New Roman" w:cs="Times New Roman"/>
          <w:b/>
          <w:color w:val="0D0D0D" w:themeColor="text1" w:themeTint="F2"/>
          <w:sz w:val="24"/>
          <w:szCs w:val="24"/>
        </w:rPr>
        <w:t>a vizsgabizottság hatásköre lényegesen korlátozottabb</w:t>
      </w:r>
      <w:r w:rsidR="003427C4" w:rsidRPr="00063B27">
        <w:rPr>
          <w:rFonts w:ascii="Times New Roman" w:hAnsi="Times New Roman" w:cs="Times New Roman"/>
          <w:color w:val="0D0D0D" w:themeColor="text1" w:themeTint="F2"/>
          <w:sz w:val="24"/>
          <w:szCs w:val="24"/>
        </w:rPr>
        <w:t>, mint a korábbi rendszerben. Vegyük csak sorra: A vizsgával kapcsolatos felmentési kérelmekről, a fogyatékkal élő, ill</w:t>
      </w:r>
      <w:r w:rsidR="003D3754">
        <w:rPr>
          <w:rFonts w:ascii="Times New Roman" w:hAnsi="Times New Roman" w:cs="Times New Roman"/>
          <w:color w:val="0D0D0D" w:themeColor="text1" w:themeTint="F2"/>
          <w:sz w:val="24"/>
          <w:szCs w:val="24"/>
        </w:rPr>
        <w:t>etve a</w:t>
      </w:r>
      <w:r w:rsidR="00CB4EDC">
        <w:rPr>
          <w:rFonts w:ascii="Times New Roman" w:hAnsi="Times New Roman" w:cs="Times New Roman"/>
          <w:color w:val="0D0D0D" w:themeColor="text1" w:themeTint="F2"/>
          <w:sz w:val="24"/>
          <w:szCs w:val="24"/>
        </w:rPr>
        <w:t xml:space="preserve"> sajátos nevelési igényű</w:t>
      </w:r>
      <w:r w:rsidR="003427C4" w:rsidRPr="00063B27">
        <w:rPr>
          <w:rFonts w:ascii="Times New Roman" w:hAnsi="Times New Roman" w:cs="Times New Roman"/>
          <w:color w:val="0D0D0D" w:themeColor="text1" w:themeTint="F2"/>
          <w:sz w:val="24"/>
          <w:szCs w:val="24"/>
        </w:rPr>
        <w:t xml:space="preserve"> vizsgázók esetén a szakmai vizsga teljesítésének alternatív módjáról, a vizsga szükség esetén 1 nappal történő meghosszabbításáról, a vizsgázó végső vizsgaeredményéről az </w:t>
      </w:r>
      <w:r w:rsidR="003427C4" w:rsidRPr="00063B27">
        <w:rPr>
          <w:rFonts w:ascii="Times New Roman" w:hAnsi="Times New Roman" w:cs="Times New Roman"/>
          <w:b/>
          <w:color w:val="0D0D0D" w:themeColor="text1" w:themeTint="F2"/>
          <w:sz w:val="24"/>
          <w:szCs w:val="24"/>
        </w:rPr>
        <w:t>akkreditált vizsgaközpont dönt</w:t>
      </w:r>
      <w:r w:rsidR="003427C4" w:rsidRPr="00063B27">
        <w:rPr>
          <w:rFonts w:ascii="Times New Roman" w:hAnsi="Times New Roman" w:cs="Times New Roman"/>
          <w:color w:val="0D0D0D" w:themeColor="text1" w:themeTint="F2"/>
          <w:sz w:val="24"/>
          <w:szCs w:val="24"/>
        </w:rPr>
        <w:t xml:space="preserve">. Ezek a hatáskörök korábban a </w:t>
      </w:r>
      <w:r w:rsidR="005179AB">
        <w:rPr>
          <w:rFonts w:ascii="Times New Roman" w:hAnsi="Times New Roman" w:cs="Times New Roman"/>
          <w:color w:val="0D0D0D" w:themeColor="text1" w:themeTint="F2"/>
          <w:sz w:val="24"/>
          <w:szCs w:val="24"/>
        </w:rPr>
        <w:t>vizsga</w:t>
      </w:r>
      <w:r w:rsidR="003427C4" w:rsidRPr="00063B27">
        <w:rPr>
          <w:rFonts w:ascii="Times New Roman" w:hAnsi="Times New Roman" w:cs="Times New Roman"/>
          <w:color w:val="0D0D0D" w:themeColor="text1" w:themeTint="F2"/>
          <w:sz w:val="24"/>
          <w:szCs w:val="24"/>
        </w:rPr>
        <w:t xml:space="preserve">bizottságnál voltak. Az új vizsgarendszer szerinti </w:t>
      </w:r>
      <w:r w:rsidR="003427C4" w:rsidRPr="00063B27">
        <w:rPr>
          <w:rFonts w:ascii="Times New Roman" w:hAnsi="Times New Roman" w:cs="Times New Roman"/>
          <w:b/>
          <w:color w:val="0D0D0D" w:themeColor="text1" w:themeTint="F2"/>
          <w:sz w:val="24"/>
          <w:szCs w:val="24"/>
        </w:rPr>
        <w:t>vizsgabizottság nem írja alá a törzslapot</w:t>
      </w:r>
      <w:r w:rsidR="003427C4" w:rsidRPr="00063B27">
        <w:rPr>
          <w:rFonts w:ascii="Times New Roman" w:hAnsi="Times New Roman" w:cs="Times New Roman"/>
          <w:color w:val="0D0D0D" w:themeColor="text1" w:themeTint="F2"/>
          <w:sz w:val="24"/>
          <w:szCs w:val="24"/>
        </w:rPr>
        <w:t xml:space="preserve"> (bár a nevük feltüntetésre kerül rajta) és a kiállításra kerülő </w:t>
      </w:r>
      <w:r w:rsidR="003427C4" w:rsidRPr="00063B27">
        <w:rPr>
          <w:rFonts w:ascii="Times New Roman" w:hAnsi="Times New Roman" w:cs="Times New Roman"/>
          <w:b/>
          <w:color w:val="0D0D0D" w:themeColor="text1" w:themeTint="F2"/>
          <w:sz w:val="24"/>
          <w:szCs w:val="24"/>
        </w:rPr>
        <w:t>oklevélen, bizonyítványon is csak az akkreditált vizsgaközpont vezetőjének az aláírása szerepel.</w:t>
      </w:r>
      <w:r w:rsidR="003427C4" w:rsidRPr="00063B27">
        <w:rPr>
          <w:rFonts w:ascii="Times New Roman" w:hAnsi="Times New Roman" w:cs="Times New Roman"/>
          <w:color w:val="0D0D0D" w:themeColor="text1" w:themeTint="F2"/>
          <w:sz w:val="24"/>
          <w:szCs w:val="24"/>
        </w:rPr>
        <w:t xml:space="preserve"> </w:t>
      </w:r>
      <w:r w:rsidRPr="00063B27">
        <w:rPr>
          <w:rFonts w:ascii="Times New Roman" w:hAnsi="Times New Roman" w:cs="Times New Roman"/>
          <w:color w:val="0D0D0D" w:themeColor="text1" w:themeTint="F2"/>
          <w:sz w:val="24"/>
          <w:szCs w:val="24"/>
        </w:rPr>
        <w:t>Így</w:t>
      </w:r>
      <w:r w:rsidR="003427C4" w:rsidRPr="00063B27">
        <w:rPr>
          <w:rFonts w:ascii="Times New Roman" w:hAnsi="Times New Roman" w:cs="Times New Roman"/>
          <w:color w:val="0D0D0D" w:themeColor="text1" w:themeTint="F2"/>
          <w:sz w:val="24"/>
          <w:szCs w:val="24"/>
        </w:rPr>
        <w:t xml:space="preserve"> megállapítható, hogy az új vizsgarendszerben </w:t>
      </w:r>
      <w:r w:rsidR="003427C4" w:rsidRPr="00063B27">
        <w:rPr>
          <w:rFonts w:ascii="Times New Roman" w:hAnsi="Times New Roman" w:cs="Times New Roman"/>
          <w:b/>
          <w:color w:val="0D0D0D" w:themeColor="text1" w:themeTint="F2"/>
          <w:sz w:val="24"/>
          <w:szCs w:val="24"/>
        </w:rPr>
        <w:t>a teljes vizsgafolyamatért és a vizsga eredményéért egyedül az akkreditált vizsgaközpont felel</w:t>
      </w:r>
      <w:r w:rsidR="003427C4" w:rsidRPr="00063B27">
        <w:rPr>
          <w:rFonts w:ascii="Times New Roman" w:hAnsi="Times New Roman" w:cs="Times New Roman"/>
          <w:color w:val="0D0D0D" w:themeColor="text1" w:themeTint="F2"/>
          <w:sz w:val="24"/>
          <w:szCs w:val="24"/>
        </w:rPr>
        <w:t xml:space="preserve"> (ami érthető, hiszen azért kezdeményezte a vizsgaközponttá válást, hogy ezt a </w:t>
      </w:r>
      <w:r w:rsidRPr="00063B27">
        <w:rPr>
          <w:rFonts w:ascii="Times New Roman" w:hAnsi="Times New Roman" w:cs="Times New Roman"/>
          <w:color w:val="0D0D0D" w:themeColor="text1" w:themeTint="F2"/>
          <w:sz w:val="24"/>
          <w:szCs w:val="24"/>
        </w:rPr>
        <w:t>feladatot önállóan és teljes</w:t>
      </w:r>
      <w:r w:rsidR="00095AFC">
        <w:rPr>
          <w:rFonts w:ascii="Times New Roman" w:hAnsi="Times New Roman" w:cs="Times New Roman"/>
          <w:color w:val="0D0D0D" w:themeColor="text1" w:themeTint="F2"/>
          <w:sz w:val="24"/>
          <w:szCs w:val="24"/>
        </w:rPr>
        <w:t xml:space="preserve"> </w:t>
      </w:r>
      <w:r w:rsidRPr="00063B27">
        <w:rPr>
          <w:rFonts w:ascii="Times New Roman" w:hAnsi="Times New Roman" w:cs="Times New Roman"/>
          <w:color w:val="0D0D0D" w:themeColor="text1" w:themeTint="F2"/>
          <w:sz w:val="24"/>
          <w:szCs w:val="24"/>
        </w:rPr>
        <w:t>körűen, saját hatáskörben végezhesse, láthassa el).</w:t>
      </w:r>
      <w:r w:rsidR="00BF0147" w:rsidRPr="00063B27">
        <w:rPr>
          <w:rFonts w:ascii="Times New Roman" w:hAnsi="Times New Roman" w:cs="Times New Roman"/>
          <w:color w:val="0D0D0D" w:themeColor="text1" w:themeTint="F2"/>
          <w:sz w:val="24"/>
          <w:szCs w:val="24"/>
        </w:rPr>
        <w:t xml:space="preserve"> Ezeket összegezve viszont </w:t>
      </w:r>
      <w:r w:rsidR="00BF0147" w:rsidRPr="00063B27">
        <w:rPr>
          <w:rFonts w:ascii="Times New Roman" w:hAnsi="Times New Roman" w:cs="Times New Roman"/>
          <w:b/>
          <w:color w:val="0D0D0D" w:themeColor="text1" w:themeTint="F2"/>
          <w:sz w:val="24"/>
          <w:szCs w:val="24"/>
        </w:rPr>
        <w:t>a vizsgabizottság</w:t>
      </w:r>
      <w:r w:rsidR="00BF0147" w:rsidRPr="00063B27">
        <w:rPr>
          <w:rFonts w:ascii="Times New Roman" w:hAnsi="Times New Roman" w:cs="Times New Roman"/>
          <w:color w:val="0D0D0D" w:themeColor="text1" w:themeTint="F2"/>
          <w:sz w:val="24"/>
          <w:szCs w:val="24"/>
        </w:rPr>
        <w:t xml:space="preserve"> vonatkozásában azt állapíthatjuk meg, hogy bár szerepe, feladata, tevékenysége most is nélkülözhetetlen része a vizsgáztatási folyamatnak, azonban a korábbi döntéshozó funkciója helyett, </w:t>
      </w:r>
      <w:r w:rsidR="00276D87" w:rsidRPr="00063B27">
        <w:rPr>
          <w:rFonts w:ascii="Times New Roman" w:hAnsi="Times New Roman" w:cs="Times New Roman"/>
          <w:color w:val="0D0D0D" w:themeColor="text1" w:themeTint="F2"/>
          <w:sz w:val="24"/>
          <w:szCs w:val="24"/>
        </w:rPr>
        <w:t xml:space="preserve">alapvetően </w:t>
      </w:r>
      <w:r w:rsidR="00BF0147" w:rsidRPr="00063B27">
        <w:rPr>
          <w:rFonts w:ascii="Times New Roman" w:hAnsi="Times New Roman" w:cs="Times New Roman"/>
          <w:b/>
          <w:color w:val="0D0D0D" w:themeColor="text1" w:themeTint="F2"/>
          <w:sz w:val="24"/>
          <w:szCs w:val="24"/>
        </w:rPr>
        <w:t>döntés</w:t>
      </w:r>
      <w:r w:rsidR="00276D87" w:rsidRPr="00063B27">
        <w:rPr>
          <w:rFonts w:ascii="Times New Roman" w:hAnsi="Times New Roman" w:cs="Times New Roman"/>
          <w:b/>
          <w:color w:val="0D0D0D" w:themeColor="text1" w:themeTint="F2"/>
          <w:sz w:val="24"/>
          <w:szCs w:val="24"/>
        </w:rPr>
        <w:t>-</w:t>
      </w:r>
      <w:r w:rsidR="00BF0147" w:rsidRPr="00063B27">
        <w:rPr>
          <w:rFonts w:ascii="Times New Roman" w:hAnsi="Times New Roman" w:cs="Times New Roman"/>
          <w:b/>
          <w:color w:val="0D0D0D" w:themeColor="text1" w:themeTint="F2"/>
          <w:sz w:val="24"/>
          <w:szCs w:val="24"/>
        </w:rPr>
        <w:t>előkészítő szerepet lát</w:t>
      </w:r>
      <w:r w:rsidR="00276D87" w:rsidRPr="00063B27">
        <w:rPr>
          <w:rFonts w:ascii="Times New Roman" w:hAnsi="Times New Roman" w:cs="Times New Roman"/>
          <w:b/>
          <w:color w:val="0D0D0D" w:themeColor="text1" w:themeTint="F2"/>
          <w:sz w:val="24"/>
          <w:szCs w:val="24"/>
        </w:rPr>
        <w:t xml:space="preserve"> el a vizsgáztatás folyamatában</w:t>
      </w:r>
      <w:r w:rsidR="00276D87" w:rsidRPr="00063B27">
        <w:rPr>
          <w:rFonts w:ascii="Times New Roman" w:hAnsi="Times New Roman" w:cs="Times New Roman"/>
          <w:color w:val="0D0D0D" w:themeColor="text1" w:themeTint="F2"/>
          <w:sz w:val="24"/>
          <w:szCs w:val="24"/>
        </w:rPr>
        <w:t>.</w:t>
      </w:r>
    </w:p>
    <w:p w14:paraId="5C69ED48" w14:textId="77777777" w:rsidR="00C05810" w:rsidRPr="00063B27" w:rsidRDefault="000D606D" w:rsidP="003427C4">
      <w:pPr>
        <w:keepNext/>
        <w:spacing w:before="120" w:after="120" w:line="264" w:lineRule="auto"/>
        <w:jc w:val="both"/>
        <w:rPr>
          <w:rFonts w:ascii="Times New Roman" w:hAnsi="Times New Roman" w:cs="Times New Roman"/>
          <w:i/>
          <w:color w:val="0D0D0D" w:themeColor="text1" w:themeTint="F2"/>
          <w:sz w:val="24"/>
          <w:szCs w:val="24"/>
        </w:rPr>
      </w:pPr>
      <w:r w:rsidRPr="00063B27">
        <w:rPr>
          <w:rFonts w:ascii="Times New Roman" w:hAnsi="Times New Roman" w:cs="Times New Roman"/>
          <w:i/>
          <w:color w:val="0D0D0D" w:themeColor="text1" w:themeTint="F2"/>
          <w:sz w:val="24"/>
          <w:szCs w:val="24"/>
        </w:rPr>
        <w:t xml:space="preserve">A szakmai vizsga </w:t>
      </w:r>
      <w:r w:rsidR="00256F81" w:rsidRPr="00063B27">
        <w:rPr>
          <w:rFonts w:ascii="Times New Roman" w:hAnsi="Times New Roman" w:cs="Times New Roman"/>
          <w:i/>
          <w:color w:val="0D0D0D" w:themeColor="text1" w:themeTint="F2"/>
          <w:sz w:val="24"/>
          <w:szCs w:val="24"/>
        </w:rPr>
        <w:t>eredményének megállapítása</w:t>
      </w:r>
    </w:p>
    <w:p w14:paraId="66C0C1B7" w14:textId="77777777" w:rsidR="00C80979" w:rsidRPr="00063B27" w:rsidRDefault="00C80979" w:rsidP="00373ADA">
      <w:pPr>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A vizsgázó teljesítményét vizsgatevékenységenként, a</w:t>
      </w:r>
      <w:r w:rsidR="00373ADA" w:rsidRPr="00063B27">
        <w:rPr>
          <w:rFonts w:ascii="Times New Roman" w:hAnsi="Times New Roman" w:cs="Times New Roman"/>
          <w:color w:val="0D0D0D" w:themeColor="text1" w:themeTint="F2"/>
          <w:sz w:val="24"/>
          <w:szCs w:val="24"/>
        </w:rPr>
        <w:t>z egyes</w:t>
      </w:r>
      <w:r w:rsidRPr="00063B27">
        <w:rPr>
          <w:rFonts w:ascii="Times New Roman" w:hAnsi="Times New Roman" w:cs="Times New Roman"/>
          <w:color w:val="0D0D0D" w:themeColor="text1" w:themeTint="F2"/>
          <w:sz w:val="24"/>
          <w:szCs w:val="24"/>
        </w:rPr>
        <w:t xml:space="preserve"> </w:t>
      </w:r>
      <w:r w:rsidR="00373ADA" w:rsidRPr="00063B27">
        <w:rPr>
          <w:rFonts w:ascii="Times New Roman" w:hAnsi="Times New Roman" w:cs="Times New Roman"/>
          <w:color w:val="0D0D0D" w:themeColor="text1" w:themeTint="F2"/>
          <w:sz w:val="24"/>
          <w:szCs w:val="24"/>
        </w:rPr>
        <w:t xml:space="preserve">vizsgatevékenységek esetén elért/megszerzett </w:t>
      </w:r>
      <w:r w:rsidRPr="00063B27">
        <w:rPr>
          <w:rFonts w:ascii="Times New Roman" w:hAnsi="Times New Roman" w:cs="Times New Roman"/>
          <w:color w:val="0D0D0D" w:themeColor="text1" w:themeTint="F2"/>
          <w:sz w:val="24"/>
          <w:szCs w:val="24"/>
        </w:rPr>
        <w:t xml:space="preserve">pontszámok százalékban és érdemjegyben történő kifejezésével kell értékelni. </w:t>
      </w:r>
      <w:r w:rsidR="00373ADA" w:rsidRPr="00063B27">
        <w:rPr>
          <w:rFonts w:ascii="Times New Roman" w:hAnsi="Times New Roman" w:cs="Times New Roman"/>
          <w:color w:val="0D0D0D" w:themeColor="text1" w:themeTint="F2"/>
          <w:sz w:val="24"/>
          <w:szCs w:val="24"/>
        </w:rPr>
        <w:t>Az elérhető pontszámok százalékos teljesítésének érdemjegyben történő kifejezését is tartalmazza az Szkr. a következők szerint:</w:t>
      </w:r>
    </w:p>
    <w:p w14:paraId="0BD46C2A" w14:textId="77777777" w:rsidR="00C80979" w:rsidRPr="00063B27" w:rsidRDefault="00C80979" w:rsidP="00373ADA">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hetvenkilenc százalék fölött jeles (5),</w:t>
      </w:r>
    </w:p>
    <w:p w14:paraId="6F464333" w14:textId="77777777" w:rsidR="00C80979" w:rsidRPr="00063B27" w:rsidRDefault="00C80979" w:rsidP="00373ADA">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hatvan és hetvenkilenc százalék között jó (4),</w:t>
      </w:r>
    </w:p>
    <w:p w14:paraId="758CE15A" w14:textId="77777777" w:rsidR="00C80979" w:rsidRPr="00063B27" w:rsidRDefault="00C80979" w:rsidP="00373ADA">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ötven és ötvenkilenc százalék között közepes (3),</w:t>
      </w:r>
    </w:p>
    <w:p w14:paraId="38AE3434" w14:textId="77777777" w:rsidR="00C80979" w:rsidRPr="00063B27" w:rsidRDefault="00C80979" w:rsidP="00373ADA">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negyven és negyvenkilenc százalék között elégséges (2),</w:t>
      </w:r>
    </w:p>
    <w:p w14:paraId="0E158822" w14:textId="77777777" w:rsidR="00C80979" w:rsidRPr="00063B27" w:rsidRDefault="00C80979" w:rsidP="00373ADA">
      <w:pPr>
        <w:pStyle w:val="Listaszerbekezds"/>
        <w:numPr>
          <w:ilvl w:val="0"/>
          <w:numId w:val="14"/>
        </w:numPr>
        <w:autoSpaceDE w:val="0"/>
        <w:autoSpaceDN w:val="0"/>
        <w:adjustRightInd w:val="0"/>
        <w:spacing w:before="60" w:after="0" w:line="240" w:lineRule="auto"/>
        <w:ind w:left="426" w:hanging="284"/>
        <w:contextualSpacing w:val="0"/>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negyven százalék alatt elégtelen (1).</w:t>
      </w:r>
    </w:p>
    <w:p w14:paraId="6B1440A3" w14:textId="2EB66B71" w:rsidR="000D606D" w:rsidRPr="00063B27" w:rsidRDefault="00C80979" w:rsidP="00C80979">
      <w:pPr>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A szakmai vizsga minősítését</w:t>
      </w:r>
      <w:r w:rsidR="00373ADA" w:rsidRPr="00063B27">
        <w:rPr>
          <w:rFonts w:ascii="Times New Roman" w:hAnsi="Times New Roman" w:cs="Times New Roman"/>
          <w:color w:val="0D0D0D" w:themeColor="text1" w:themeTint="F2"/>
          <w:sz w:val="24"/>
          <w:szCs w:val="24"/>
        </w:rPr>
        <w:t xml:space="preserve"> az egyes vizsgatevékenységek </w:t>
      </w:r>
      <w:r w:rsidRPr="00063B27">
        <w:rPr>
          <w:rFonts w:ascii="Times New Roman" w:hAnsi="Times New Roman" w:cs="Times New Roman"/>
          <w:color w:val="0D0D0D" w:themeColor="text1" w:themeTint="F2"/>
          <w:sz w:val="24"/>
          <w:szCs w:val="24"/>
        </w:rPr>
        <w:t>képzési és kimeneti követelményekben meghatározott értékelési súlyarány</w:t>
      </w:r>
      <w:r w:rsidR="00373ADA" w:rsidRPr="00063B27">
        <w:rPr>
          <w:rFonts w:ascii="Times New Roman" w:hAnsi="Times New Roman" w:cs="Times New Roman"/>
          <w:color w:val="0D0D0D" w:themeColor="text1" w:themeTint="F2"/>
          <w:sz w:val="24"/>
          <w:szCs w:val="24"/>
        </w:rPr>
        <w:t>á</w:t>
      </w:r>
      <w:r w:rsidRPr="00063B27">
        <w:rPr>
          <w:rFonts w:ascii="Times New Roman" w:hAnsi="Times New Roman" w:cs="Times New Roman"/>
          <w:color w:val="0D0D0D" w:themeColor="text1" w:themeTint="F2"/>
          <w:sz w:val="24"/>
          <w:szCs w:val="24"/>
        </w:rPr>
        <w:t xml:space="preserve">nak megfelelően kell kiszámítani. </w:t>
      </w:r>
      <w:r w:rsidRPr="00063B27">
        <w:rPr>
          <w:rFonts w:ascii="Times New Roman" w:hAnsi="Times New Roman" w:cs="Times New Roman"/>
          <w:b/>
          <w:color w:val="0D0D0D" w:themeColor="text1" w:themeTint="F2"/>
          <w:sz w:val="24"/>
          <w:szCs w:val="24"/>
        </w:rPr>
        <w:t>Sikertelen</w:t>
      </w:r>
      <w:r w:rsidRPr="00063B27">
        <w:rPr>
          <w:rFonts w:ascii="Times New Roman" w:hAnsi="Times New Roman" w:cs="Times New Roman"/>
          <w:color w:val="0D0D0D" w:themeColor="text1" w:themeTint="F2"/>
          <w:sz w:val="24"/>
          <w:szCs w:val="24"/>
        </w:rPr>
        <w:t xml:space="preserve"> a szakmai vizsga, </w:t>
      </w:r>
      <w:r w:rsidRPr="00063B27">
        <w:rPr>
          <w:rFonts w:ascii="Times New Roman" w:hAnsi="Times New Roman" w:cs="Times New Roman"/>
          <w:b/>
          <w:color w:val="0D0D0D" w:themeColor="text1" w:themeTint="F2"/>
          <w:sz w:val="24"/>
          <w:szCs w:val="24"/>
        </w:rPr>
        <w:t>ha bármelyik vizsgatevékenység eredménye elégtelen</w:t>
      </w:r>
      <w:r w:rsidRPr="00063B27">
        <w:rPr>
          <w:rFonts w:ascii="Times New Roman" w:hAnsi="Times New Roman" w:cs="Times New Roman"/>
          <w:color w:val="0D0D0D" w:themeColor="text1" w:themeTint="F2"/>
          <w:sz w:val="24"/>
          <w:szCs w:val="24"/>
        </w:rPr>
        <w:t xml:space="preserve">. A szakmai vizsga </w:t>
      </w:r>
      <w:r w:rsidRPr="00063B27">
        <w:rPr>
          <w:rFonts w:ascii="Times New Roman" w:hAnsi="Times New Roman" w:cs="Times New Roman"/>
          <w:b/>
          <w:color w:val="0D0D0D" w:themeColor="text1" w:themeTint="F2"/>
          <w:sz w:val="24"/>
          <w:szCs w:val="24"/>
        </w:rPr>
        <w:t>eredményét az akkreditált vizsgaközpont a szakmai vizsgát követő öt napon belül hirdeti ki.</w:t>
      </w:r>
      <w:r w:rsidR="00095AFC" w:rsidRPr="00095AFC">
        <w:rPr>
          <w:rFonts w:ascii="Times New Roman" w:hAnsi="Times New Roman" w:cs="Times New Roman"/>
          <w:color w:val="0D0D0D" w:themeColor="text1" w:themeTint="F2"/>
          <w:sz w:val="24"/>
          <w:szCs w:val="24"/>
        </w:rPr>
        <w:t xml:space="preserve"> (L</w:t>
      </w:r>
      <w:r w:rsidR="0020425D">
        <w:rPr>
          <w:rFonts w:ascii="Times New Roman" w:hAnsi="Times New Roman" w:cs="Times New Roman"/>
          <w:color w:val="0D0D0D" w:themeColor="text1" w:themeTint="F2"/>
          <w:sz w:val="24"/>
          <w:szCs w:val="24"/>
        </w:rPr>
        <w:t>ásd</w:t>
      </w:r>
      <w:r w:rsidR="00095AFC" w:rsidRPr="00095AFC">
        <w:rPr>
          <w:rFonts w:ascii="Times New Roman" w:hAnsi="Times New Roman" w:cs="Times New Roman"/>
          <w:color w:val="0D0D0D" w:themeColor="text1" w:themeTint="F2"/>
          <w:sz w:val="24"/>
          <w:szCs w:val="24"/>
        </w:rPr>
        <w:t xml:space="preserve"> Szkr. 290. §)</w:t>
      </w:r>
    </w:p>
    <w:p w14:paraId="0300A794" w14:textId="77777777" w:rsidR="00387F9F" w:rsidRPr="00063B27" w:rsidRDefault="003427C4" w:rsidP="003427C4">
      <w:pPr>
        <w:keepNext/>
        <w:spacing w:before="120" w:after="120" w:line="264" w:lineRule="auto"/>
        <w:jc w:val="both"/>
        <w:rPr>
          <w:rFonts w:ascii="Times New Roman" w:hAnsi="Times New Roman" w:cs="Times New Roman"/>
          <w:i/>
          <w:color w:val="0D0D0D" w:themeColor="text1" w:themeTint="F2"/>
          <w:sz w:val="24"/>
          <w:szCs w:val="24"/>
        </w:rPr>
      </w:pPr>
      <w:r w:rsidRPr="00063B27">
        <w:rPr>
          <w:rFonts w:ascii="Times New Roman" w:hAnsi="Times New Roman" w:cs="Times New Roman"/>
          <w:i/>
          <w:color w:val="0D0D0D" w:themeColor="text1" w:themeTint="F2"/>
          <w:sz w:val="24"/>
          <w:szCs w:val="24"/>
        </w:rPr>
        <w:t>Díjazás</w:t>
      </w:r>
    </w:p>
    <w:p w14:paraId="400B7365" w14:textId="0FEE4B74" w:rsidR="003D3754" w:rsidRDefault="0083755A" w:rsidP="007507A1">
      <w:pPr>
        <w:spacing w:before="60" w:after="0" w:line="264" w:lineRule="auto"/>
        <w:jc w:val="both"/>
        <w:rPr>
          <w:rFonts w:ascii="Times New Roman" w:hAnsi="Times New Roman" w:cs="Times New Roman"/>
          <w:color w:val="0D0D0D" w:themeColor="text1" w:themeTint="F2"/>
          <w:sz w:val="24"/>
          <w:szCs w:val="24"/>
        </w:rPr>
      </w:pPr>
      <w:r w:rsidRPr="00063B27">
        <w:rPr>
          <w:rFonts w:ascii="Times New Roman" w:hAnsi="Times New Roman" w:cs="Times New Roman"/>
          <w:color w:val="0D0D0D" w:themeColor="text1" w:themeTint="F2"/>
          <w:sz w:val="24"/>
          <w:szCs w:val="24"/>
        </w:rPr>
        <w:t>A</w:t>
      </w:r>
      <w:r w:rsidR="00BF6BBF" w:rsidRPr="00063B27">
        <w:rPr>
          <w:rFonts w:ascii="Times New Roman" w:hAnsi="Times New Roman" w:cs="Times New Roman"/>
          <w:color w:val="0D0D0D" w:themeColor="text1" w:themeTint="F2"/>
          <w:sz w:val="24"/>
          <w:szCs w:val="24"/>
        </w:rPr>
        <w:t xml:space="preserve"> korábbi szabályozástól eltérően a vizsgabizottság szakmai vizsgáztatással összefüggő díjazásáról, illetve esetleges költségtérítésről az új jogszabályi háttér nem tartalmaz </w:t>
      </w:r>
      <w:r w:rsidR="00FB4E92" w:rsidRPr="00063B27">
        <w:rPr>
          <w:rFonts w:ascii="Times New Roman" w:hAnsi="Times New Roman" w:cs="Times New Roman"/>
          <w:color w:val="0D0D0D" w:themeColor="text1" w:themeTint="F2"/>
          <w:sz w:val="24"/>
          <w:szCs w:val="24"/>
        </w:rPr>
        <w:t xml:space="preserve">egyetlen rendelkezést sem. Ennek </w:t>
      </w:r>
      <w:r w:rsidR="000117D1" w:rsidRPr="00063B27">
        <w:rPr>
          <w:rFonts w:ascii="Times New Roman" w:hAnsi="Times New Roman" w:cs="Times New Roman"/>
          <w:color w:val="0D0D0D" w:themeColor="text1" w:themeTint="F2"/>
          <w:sz w:val="24"/>
          <w:szCs w:val="24"/>
        </w:rPr>
        <w:t xml:space="preserve">egyrészt </w:t>
      </w:r>
      <w:r w:rsidR="003D3754">
        <w:rPr>
          <w:rFonts w:ascii="Times New Roman" w:hAnsi="Times New Roman" w:cs="Times New Roman"/>
          <w:color w:val="0D0D0D" w:themeColor="text1" w:themeTint="F2"/>
          <w:sz w:val="24"/>
          <w:szCs w:val="24"/>
        </w:rPr>
        <w:t xml:space="preserve">az az </w:t>
      </w:r>
      <w:r w:rsidR="000117D1" w:rsidRPr="00063B27">
        <w:rPr>
          <w:rFonts w:ascii="Times New Roman" w:hAnsi="Times New Roman" w:cs="Times New Roman"/>
          <w:color w:val="0D0D0D" w:themeColor="text1" w:themeTint="F2"/>
          <w:sz w:val="24"/>
          <w:szCs w:val="24"/>
        </w:rPr>
        <w:t>oka</w:t>
      </w:r>
      <w:r w:rsidR="00FB4E92" w:rsidRPr="00063B27">
        <w:rPr>
          <w:rFonts w:ascii="Times New Roman" w:hAnsi="Times New Roman" w:cs="Times New Roman"/>
          <w:color w:val="0D0D0D" w:themeColor="text1" w:themeTint="F2"/>
          <w:sz w:val="24"/>
          <w:szCs w:val="24"/>
        </w:rPr>
        <w:t xml:space="preserve">, hogy előre – a vizsgafelügyelő kivételével – nem dönthető el „központilag”, hogy az akkreditált vizsgaközpont saját hatáskörében milyen módon fogja biztosítani a vizsgabizottság további </w:t>
      </w:r>
      <w:r w:rsidR="000117D1" w:rsidRPr="00063B27">
        <w:rPr>
          <w:rFonts w:ascii="Times New Roman" w:hAnsi="Times New Roman" w:cs="Times New Roman"/>
          <w:color w:val="0D0D0D" w:themeColor="text1" w:themeTint="F2"/>
          <w:sz w:val="24"/>
          <w:szCs w:val="24"/>
        </w:rPr>
        <w:t>tagjait a vizsgára</w:t>
      </w:r>
      <w:r w:rsidR="00490B16" w:rsidRPr="00063B27">
        <w:rPr>
          <w:rFonts w:ascii="Times New Roman" w:hAnsi="Times New Roman" w:cs="Times New Roman"/>
          <w:color w:val="0D0D0D" w:themeColor="text1" w:themeTint="F2"/>
          <w:sz w:val="24"/>
          <w:szCs w:val="24"/>
        </w:rPr>
        <w:t xml:space="preserve">, így azt sem lehet megmondani, hogy indokolt-e vizsgáztatási díjról rendelkezni. A másik ok </w:t>
      </w:r>
      <w:r w:rsidR="00095AFC">
        <w:rPr>
          <w:rFonts w:ascii="Times New Roman" w:hAnsi="Times New Roman" w:cs="Times New Roman"/>
          <w:color w:val="0D0D0D" w:themeColor="text1" w:themeTint="F2"/>
          <w:sz w:val="24"/>
          <w:szCs w:val="24"/>
        </w:rPr>
        <w:t xml:space="preserve">viszont </w:t>
      </w:r>
      <w:r w:rsidR="00490B16" w:rsidRPr="00063B27">
        <w:rPr>
          <w:rFonts w:ascii="Times New Roman" w:hAnsi="Times New Roman" w:cs="Times New Roman"/>
          <w:color w:val="0D0D0D" w:themeColor="text1" w:themeTint="F2"/>
          <w:sz w:val="24"/>
          <w:szCs w:val="24"/>
        </w:rPr>
        <w:t>az</w:t>
      </w:r>
      <w:r w:rsidR="00FB4E92" w:rsidRPr="00063B27">
        <w:rPr>
          <w:rFonts w:ascii="Times New Roman" w:hAnsi="Times New Roman" w:cs="Times New Roman"/>
          <w:color w:val="0D0D0D" w:themeColor="text1" w:themeTint="F2"/>
          <w:sz w:val="24"/>
          <w:szCs w:val="24"/>
        </w:rPr>
        <w:t xml:space="preserve">, hogy az önállóan működő akkreditált vizsgaközpont </w:t>
      </w:r>
      <w:r w:rsidR="00F55E81">
        <w:rPr>
          <w:rFonts w:ascii="Times New Roman" w:hAnsi="Times New Roman" w:cs="Times New Roman"/>
          <w:color w:val="0D0D0D" w:themeColor="text1" w:themeTint="F2"/>
          <w:sz w:val="24"/>
          <w:szCs w:val="24"/>
        </w:rPr>
        <w:t xml:space="preserve">azt is </w:t>
      </w:r>
      <w:r w:rsidR="00FB4E92" w:rsidRPr="00063B27">
        <w:rPr>
          <w:rFonts w:ascii="Times New Roman" w:hAnsi="Times New Roman" w:cs="Times New Roman"/>
          <w:color w:val="0D0D0D" w:themeColor="text1" w:themeTint="F2"/>
          <w:sz w:val="24"/>
          <w:szCs w:val="24"/>
        </w:rPr>
        <w:t>saját h</w:t>
      </w:r>
      <w:r w:rsidR="000C24D8" w:rsidRPr="00063B27">
        <w:rPr>
          <w:rFonts w:ascii="Times New Roman" w:hAnsi="Times New Roman" w:cs="Times New Roman"/>
          <w:color w:val="0D0D0D" w:themeColor="text1" w:themeTint="F2"/>
          <w:sz w:val="24"/>
          <w:szCs w:val="24"/>
        </w:rPr>
        <w:t>atáskörben</w:t>
      </w:r>
      <w:r w:rsidR="00490B16" w:rsidRPr="00063B27">
        <w:rPr>
          <w:rFonts w:ascii="Times New Roman" w:hAnsi="Times New Roman" w:cs="Times New Roman"/>
          <w:color w:val="0D0D0D" w:themeColor="text1" w:themeTint="F2"/>
          <w:sz w:val="24"/>
          <w:szCs w:val="24"/>
        </w:rPr>
        <w:t xml:space="preserve"> </w:t>
      </w:r>
      <w:r w:rsidR="00095AFC">
        <w:rPr>
          <w:rFonts w:ascii="Times New Roman" w:hAnsi="Times New Roman" w:cs="Times New Roman"/>
          <w:color w:val="0D0D0D" w:themeColor="text1" w:themeTint="F2"/>
          <w:sz w:val="24"/>
          <w:szCs w:val="24"/>
        </w:rPr>
        <w:t xml:space="preserve">állapíthassa meg, </w:t>
      </w:r>
      <w:r w:rsidR="00490B16" w:rsidRPr="00063B27">
        <w:rPr>
          <w:rFonts w:ascii="Times New Roman" w:hAnsi="Times New Roman" w:cs="Times New Roman"/>
          <w:color w:val="0D0D0D" w:themeColor="text1" w:themeTint="F2"/>
          <w:sz w:val="24"/>
          <w:szCs w:val="24"/>
        </w:rPr>
        <w:t xml:space="preserve">dönthesse el, hogy kinek, mennyit és hogyan fizet a vizsgáztatási feladatokban történő közreműködésért. </w:t>
      </w:r>
    </w:p>
    <w:p w14:paraId="6CEC228D" w14:textId="263B9A4B" w:rsidR="00F55E81" w:rsidRPr="00063B27" w:rsidRDefault="00490B16" w:rsidP="007507A1">
      <w:pPr>
        <w:spacing w:before="60" w:after="0" w:line="264" w:lineRule="auto"/>
        <w:jc w:val="both"/>
        <w:rPr>
          <w:rFonts w:ascii="Times New Roman" w:hAnsi="Times New Roman" w:cs="Times New Roman"/>
          <w:color w:val="0D0D0D" w:themeColor="text1" w:themeTint="F2"/>
          <w:sz w:val="24"/>
          <w:szCs w:val="24"/>
        </w:rPr>
      </w:pPr>
      <w:r w:rsidRPr="008C3409">
        <w:rPr>
          <w:rFonts w:ascii="Times New Roman" w:hAnsi="Times New Roman" w:cs="Times New Roman"/>
          <w:color w:val="0D0D0D" w:themeColor="text1" w:themeTint="F2"/>
          <w:sz w:val="24"/>
          <w:szCs w:val="24"/>
        </w:rPr>
        <w:t xml:space="preserve">A szakmai vizsgákkal kapcsolatban egyetlen díjtétel került jogszabályban meghatározásra a vizsgázótól vizsgadíj címen beszedhető összeg. Ennek mértéke </w:t>
      </w:r>
      <w:r w:rsidR="00F55E81" w:rsidRPr="008C3409">
        <w:rPr>
          <w:rFonts w:ascii="Times New Roman" w:hAnsi="Times New Roman" w:cs="Times New Roman"/>
          <w:color w:val="0D0D0D" w:themeColor="text1" w:themeTint="F2"/>
          <w:sz w:val="24"/>
          <w:szCs w:val="24"/>
        </w:rPr>
        <w:t xml:space="preserve">vizsgázónként </w:t>
      </w:r>
      <w:r w:rsidRPr="008C3409">
        <w:rPr>
          <w:rFonts w:ascii="Times New Roman" w:hAnsi="Times New Roman" w:cs="Times New Roman"/>
          <w:color w:val="0D0D0D" w:themeColor="text1" w:themeTint="F2"/>
          <w:sz w:val="24"/>
          <w:szCs w:val="24"/>
        </w:rPr>
        <w:t xml:space="preserve">legfeljebb </w:t>
      </w:r>
      <w:r w:rsidR="00F55E81" w:rsidRPr="008C3409">
        <w:rPr>
          <w:rFonts w:ascii="Times New Roman" w:hAnsi="Times New Roman" w:cs="Times New Roman"/>
          <w:color w:val="0D0D0D" w:themeColor="text1" w:themeTint="F2"/>
          <w:sz w:val="24"/>
          <w:szCs w:val="24"/>
        </w:rPr>
        <w:t>a szakirányú oktatás központi költségvetésről szóló törvényben meghatározott önköltsége egyhavi összege huszonöt százalékának (</w:t>
      </w:r>
      <w:r w:rsidR="008C3409">
        <w:rPr>
          <w:rFonts w:ascii="Times New Roman" w:hAnsi="Times New Roman" w:cs="Times New Roman"/>
          <w:color w:val="0D0D0D" w:themeColor="text1" w:themeTint="F2"/>
          <w:sz w:val="24"/>
          <w:szCs w:val="24"/>
        </w:rPr>
        <w:t>25.000 Ft</w:t>
      </w:r>
      <w:r w:rsidR="00F55E81" w:rsidRPr="008C3409">
        <w:rPr>
          <w:rFonts w:ascii="Times New Roman" w:hAnsi="Times New Roman" w:cs="Times New Roman"/>
          <w:color w:val="0D0D0D" w:themeColor="text1" w:themeTint="F2"/>
          <w:sz w:val="24"/>
          <w:szCs w:val="24"/>
        </w:rPr>
        <w:t>), részszakma megszerzésére irányuló szakmai vizsga esetén tizenhat százalékának (</w:t>
      </w:r>
      <w:r w:rsidR="008C3409">
        <w:rPr>
          <w:rFonts w:ascii="Times New Roman" w:hAnsi="Times New Roman" w:cs="Times New Roman"/>
          <w:color w:val="0D0D0D" w:themeColor="text1" w:themeTint="F2"/>
          <w:sz w:val="24"/>
          <w:szCs w:val="24"/>
        </w:rPr>
        <w:t>16.000 Ft</w:t>
      </w:r>
      <w:r w:rsidR="00F55E81" w:rsidRPr="008C3409">
        <w:rPr>
          <w:rFonts w:ascii="Times New Roman" w:hAnsi="Times New Roman" w:cs="Times New Roman"/>
          <w:color w:val="0D0D0D" w:themeColor="text1" w:themeTint="F2"/>
          <w:sz w:val="24"/>
          <w:szCs w:val="24"/>
        </w:rPr>
        <w:t>)</w:t>
      </w:r>
      <w:r w:rsidRPr="008C3409">
        <w:rPr>
          <w:rFonts w:ascii="Times New Roman" w:hAnsi="Times New Roman" w:cs="Times New Roman"/>
          <w:color w:val="0D0D0D" w:themeColor="text1" w:themeTint="F2"/>
          <w:sz w:val="24"/>
          <w:szCs w:val="24"/>
        </w:rPr>
        <w:t xml:space="preserve"> a vizsgán megszerezhető szakma </w:t>
      </w:r>
      <w:r w:rsidR="00F55E81" w:rsidRPr="008C3409">
        <w:rPr>
          <w:rFonts w:ascii="Times New Roman" w:hAnsi="Times New Roman" w:cs="Times New Roman"/>
          <w:color w:val="0D0D0D" w:themeColor="text1" w:themeTint="F2"/>
          <w:sz w:val="24"/>
          <w:szCs w:val="24"/>
        </w:rPr>
        <w:t xml:space="preserve">(vagy részszakma) </w:t>
      </w:r>
      <w:r w:rsidRPr="008C3409">
        <w:rPr>
          <w:rFonts w:ascii="Times New Roman" w:hAnsi="Times New Roman" w:cs="Times New Roman"/>
          <w:color w:val="0D0D0D" w:themeColor="text1" w:themeTint="F2"/>
          <w:sz w:val="24"/>
          <w:szCs w:val="24"/>
        </w:rPr>
        <w:t>ágazatához kapcsolódóan az Szkr. 332/A. §-ban meghatározott súlyszorzó</w:t>
      </w:r>
      <w:r w:rsidR="003D3754" w:rsidRPr="008C3409">
        <w:rPr>
          <w:rFonts w:ascii="Times New Roman" w:hAnsi="Times New Roman" w:cs="Times New Roman"/>
          <w:color w:val="0D0D0D" w:themeColor="text1" w:themeTint="F2"/>
          <w:sz w:val="24"/>
          <w:szCs w:val="24"/>
        </w:rPr>
        <w:t>val</w:t>
      </w:r>
      <w:r w:rsidR="00F55E81" w:rsidRPr="008C3409">
        <w:rPr>
          <w:rFonts w:ascii="Times New Roman" w:hAnsi="Times New Roman" w:cs="Times New Roman"/>
          <w:color w:val="0D0D0D" w:themeColor="text1" w:themeTint="F2"/>
          <w:sz w:val="24"/>
          <w:szCs w:val="24"/>
        </w:rPr>
        <w:t xml:space="preserve"> képzett szorzata</w:t>
      </w:r>
      <w:r w:rsidRPr="008C3409">
        <w:rPr>
          <w:rFonts w:ascii="Times New Roman" w:hAnsi="Times New Roman" w:cs="Times New Roman"/>
          <w:color w:val="0D0D0D" w:themeColor="text1" w:themeTint="F2"/>
          <w:sz w:val="24"/>
          <w:szCs w:val="24"/>
        </w:rPr>
        <w:t>. (</w:t>
      </w:r>
      <w:r w:rsidR="00CE707E">
        <w:rPr>
          <w:rFonts w:ascii="Times New Roman" w:hAnsi="Times New Roman" w:cs="Times New Roman"/>
          <w:color w:val="0D0D0D" w:themeColor="text1" w:themeTint="F2"/>
          <w:sz w:val="24"/>
          <w:szCs w:val="24"/>
        </w:rPr>
        <w:t xml:space="preserve">Pl. </w:t>
      </w:r>
      <w:r w:rsidRPr="008C3409">
        <w:rPr>
          <w:rFonts w:ascii="Times New Roman" w:hAnsi="Times New Roman" w:cs="Times New Roman"/>
          <w:color w:val="0D0D0D" w:themeColor="text1" w:themeTint="F2"/>
          <w:sz w:val="24"/>
          <w:szCs w:val="24"/>
        </w:rPr>
        <w:t>Tetőfedő, ill</w:t>
      </w:r>
      <w:r w:rsidR="003D3754" w:rsidRPr="008C3409">
        <w:rPr>
          <w:rFonts w:ascii="Times New Roman" w:hAnsi="Times New Roman" w:cs="Times New Roman"/>
          <w:color w:val="0D0D0D" w:themeColor="text1" w:themeTint="F2"/>
          <w:sz w:val="24"/>
          <w:szCs w:val="24"/>
        </w:rPr>
        <w:t>etve</w:t>
      </w:r>
      <w:r w:rsidRPr="008C3409">
        <w:rPr>
          <w:rFonts w:ascii="Times New Roman" w:hAnsi="Times New Roman" w:cs="Times New Roman"/>
          <w:color w:val="0D0D0D" w:themeColor="text1" w:themeTint="F2"/>
          <w:sz w:val="24"/>
          <w:szCs w:val="24"/>
        </w:rPr>
        <w:t xml:space="preserve"> Grafikus esetén a súlyszorzó egyaránt 2,42</w:t>
      </w:r>
      <w:r w:rsidR="003D3754" w:rsidRPr="008C3409">
        <w:rPr>
          <w:rFonts w:ascii="Times New Roman" w:hAnsi="Times New Roman" w:cs="Times New Roman"/>
          <w:color w:val="0D0D0D" w:themeColor="text1" w:themeTint="F2"/>
          <w:sz w:val="24"/>
          <w:szCs w:val="24"/>
        </w:rPr>
        <w:t>. Ennek megfelelően</w:t>
      </w:r>
      <w:r w:rsidRPr="008C3409">
        <w:rPr>
          <w:rFonts w:ascii="Times New Roman" w:hAnsi="Times New Roman" w:cs="Times New Roman"/>
          <w:color w:val="0D0D0D" w:themeColor="text1" w:themeTint="F2"/>
          <w:sz w:val="24"/>
          <w:szCs w:val="24"/>
        </w:rPr>
        <w:t xml:space="preserve"> </w:t>
      </w:r>
      <w:r w:rsidR="0041587F">
        <w:rPr>
          <w:rFonts w:ascii="Times New Roman" w:hAnsi="Times New Roman" w:cs="Times New Roman"/>
          <w:color w:val="0D0D0D" w:themeColor="text1" w:themeTint="F2"/>
          <w:sz w:val="24"/>
          <w:szCs w:val="24"/>
        </w:rPr>
        <w:t>25</w:t>
      </w:r>
      <w:r w:rsidR="003D3754" w:rsidRPr="008C3409">
        <w:rPr>
          <w:rFonts w:ascii="Times New Roman" w:hAnsi="Times New Roman" w:cs="Times New Roman"/>
          <w:color w:val="0D0D0D" w:themeColor="text1" w:themeTint="F2"/>
          <w:sz w:val="24"/>
          <w:szCs w:val="24"/>
        </w:rPr>
        <w:t>.</w:t>
      </w:r>
      <w:r w:rsidRPr="008C3409">
        <w:rPr>
          <w:rFonts w:ascii="Times New Roman" w:hAnsi="Times New Roman" w:cs="Times New Roman"/>
          <w:color w:val="0D0D0D" w:themeColor="text1" w:themeTint="F2"/>
          <w:sz w:val="24"/>
          <w:szCs w:val="24"/>
        </w:rPr>
        <w:t>000</w:t>
      </w:r>
      <w:r w:rsidR="003D3754" w:rsidRPr="008C3409">
        <w:rPr>
          <w:rFonts w:ascii="Times New Roman" w:hAnsi="Times New Roman" w:cs="Times New Roman"/>
          <w:color w:val="0D0D0D" w:themeColor="text1" w:themeTint="F2"/>
          <w:sz w:val="24"/>
          <w:szCs w:val="24"/>
        </w:rPr>
        <w:t xml:space="preserve"> X </w:t>
      </w:r>
      <w:r w:rsidRPr="008C3409">
        <w:rPr>
          <w:rFonts w:ascii="Times New Roman" w:hAnsi="Times New Roman" w:cs="Times New Roman"/>
          <w:color w:val="0D0D0D" w:themeColor="text1" w:themeTint="F2"/>
          <w:sz w:val="24"/>
          <w:szCs w:val="24"/>
        </w:rPr>
        <w:t>2,42</w:t>
      </w:r>
      <w:r w:rsidR="003D3754" w:rsidRPr="008C3409">
        <w:rPr>
          <w:rFonts w:ascii="Times New Roman" w:hAnsi="Times New Roman" w:cs="Times New Roman"/>
          <w:color w:val="0D0D0D" w:themeColor="text1" w:themeTint="F2"/>
          <w:sz w:val="24"/>
          <w:szCs w:val="24"/>
        </w:rPr>
        <w:t xml:space="preserve"> </w:t>
      </w:r>
      <w:r w:rsidRPr="008C3409">
        <w:rPr>
          <w:rFonts w:ascii="Times New Roman" w:hAnsi="Times New Roman" w:cs="Times New Roman"/>
          <w:color w:val="0D0D0D" w:themeColor="text1" w:themeTint="F2"/>
          <w:sz w:val="24"/>
          <w:szCs w:val="24"/>
        </w:rPr>
        <w:t>=</w:t>
      </w:r>
      <w:r w:rsidR="003D3754" w:rsidRPr="008C3409">
        <w:rPr>
          <w:rFonts w:ascii="Times New Roman" w:hAnsi="Times New Roman" w:cs="Times New Roman"/>
          <w:color w:val="0D0D0D" w:themeColor="text1" w:themeTint="F2"/>
          <w:sz w:val="24"/>
          <w:szCs w:val="24"/>
        </w:rPr>
        <w:t xml:space="preserve"> </w:t>
      </w:r>
      <w:r w:rsidR="0041587F">
        <w:rPr>
          <w:rFonts w:ascii="Times New Roman" w:hAnsi="Times New Roman" w:cs="Times New Roman"/>
          <w:color w:val="0D0D0D" w:themeColor="text1" w:themeTint="F2"/>
          <w:sz w:val="24"/>
          <w:szCs w:val="24"/>
        </w:rPr>
        <w:t>60.500</w:t>
      </w:r>
      <w:r w:rsidR="003D3754" w:rsidRPr="008C3409">
        <w:rPr>
          <w:rFonts w:ascii="Times New Roman" w:hAnsi="Times New Roman" w:cs="Times New Roman"/>
          <w:color w:val="0D0D0D" w:themeColor="text1" w:themeTint="F2"/>
          <w:sz w:val="24"/>
          <w:szCs w:val="24"/>
        </w:rPr>
        <w:t xml:space="preserve"> </w:t>
      </w:r>
      <w:r w:rsidRPr="008C3409">
        <w:rPr>
          <w:rFonts w:ascii="Times New Roman" w:hAnsi="Times New Roman" w:cs="Times New Roman"/>
          <w:color w:val="0D0D0D" w:themeColor="text1" w:themeTint="F2"/>
          <w:sz w:val="24"/>
          <w:szCs w:val="24"/>
        </w:rPr>
        <w:t xml:space="preserve">Ft/vizsgázó a maximális vizsgadíj. </w:t>
      </w:r>
      <w:r w:rsidR="007507A1" w:rsidRPr="008C3409">
        <w:rPr>
          <w:rFonts w:ascii="Times New Roman" w:hAnsi="Times New Roman" w:cs="Times New Roman"/>
          <w:color w:val="0D0D0D" w:themeColor="text1" w:themeTint="F2"/>
          <w:sz w:val="24"/>
          <w:szCs w:val="24"/>
        </w:rPr>
        <w:t xml:space="preserve">A Gumiipari technikus esetén pedig 2,85 a súlyszorzó, ami </w:t>
      </w:r>
      <w:r w:rsidR="0041587F">
        <w:rPr>
          <w:rFonts w:ascii="Times New Roman" w:hAnsi="Times New Roman" w:cs="Times New Roman"/>
          <w:color w:val="0D0D0D" w:themeColor="text1" w:themeTint="F2"/>
          <w:sz w:val="24"/>
          <w:szCs w:val="24"/>
        </w:rPr>
        <w:t>71.2</w:t>
      </w:r>
      <w:r w:rsidR="00CE707E">
        <w:rPr>
          <w:rFonts w:ascii="Times New Roman" w:hAnsi="Times New Roman" w:cs="Times New Roman"/>
          <w:color w:val="0D0D0D" w:themeColor="text1" w:themeTint="F2"/>
          <w:sz w:val="24"/>
          <w:szCs w:val="24"/>
        </w:rPr>
        <w:t>5</w:t>
      </w:r>
      <w:r w:rsidR="0041587F">
        <w:rPr>
          <w:rFonts w:ascii="Times New Roman" w:hAnsi="Times New Roman" w:cs="Times New Roman"/>
          <w:color w:val="0D0D0D" w:themeColor="text1" w:themeTint="F2"/>
          <w:sz w:val="24"/>
          <w:szCs w:val="24"/>
        </w:rPr>
        <w:t>0</w:t>
      </w:r>
      <w:r w:rsidR="003D3754" w:rsidRPr="008C3409">
        <w:rPr>
          <w:rFonts w:ascii="Times New Roman" w:hAnsi="Times New Roman" w:cs="Times New Roman"/>
          <w:color w:val="0D0D0D" w:themeColor="text1" w:themeTint="F2"/>
          <w:sz w:val="24"/>
          <w:szCs w:val="24"/>
        </w:rPr>
        <w:t xml:space="preserve"> </w:t>
      </w:r>
      <w:r w:rsidR="007507A1" w:rsidRPr="008C3409">
        <w:rPr>
          <w:rFonts w:ascii="Times New Roman" w:hAnsi="Times New Roman" w:cs="Times New Roman"/>
          <w:color w:val="0D0D0D" w:themeColor="text1" w:themeTint="F2"/>
          <w:sz w:val="24"/>
          <w:szCs w:val="24"/>
        </w:rPr>
        <w:t>Ft/vizsgázó maximális vizsgadíjat jelent.) E vizsgadíjhoz kapcsolódóan az Szkr. kimondja továbbá, hogy a szakmai vizsga díját a megjelölt mértéken belül az akkreditált vizsgaközpont úgy állapítja meg, hogy az a ráfordításaira és működéséhez szükséges ésszerű nyereségre fedezetet biztosítson.</w:t>
      </w:r>
    </w:p>
    <w:sectPr w:rsidR="00F55E81" w:rsidRPr="00063B27" w:rsidSect="00091F38">
      <w:headerReference w:type="default" r:id="rId11"/>
      <w:footerReference w:type="default" r:id="rId12"/>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45447" w14:textId="77777777" w:rsidR="00D73DAA" w:rsidRDefault="00D73DAA" w:rsidP="004261DF">
      <w:pPr>
        <w:spacing w:after="0" w:line="240" w:lineRule="auto"/>
      </w:pPr>
      <w:r>
        <w:separator/>
      </w:r>
    </w:p>
  </w:endnote>
  <w:endnote w:type="continuationSeparator" w:id="0">
    <w:p w14:paraId="378C1938" w14:textId="77777777" w:rsidR="00D73DAA" w:rsidRDefault="00D73DAA" w:rsidP="004261DF">
      <w:pPr>
        <w:spacing w:after="0" w:line="240" w:lineRule="auto"/>
      </w:pPr>
      <w:r>
        <w:continuationSeparator/>
      </w:r>
    </w:p>
  </w:endnote>
  <w:endnote w:type="continuationNotice" w:id="1">
    <w:p w14:paraId="495D5BCD" w14:textId="77777777" w:rsidR="00D73DAA" w:rsidRDefault="00D73D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011827"/>
      <w:docPartObj>
        <w:docPartGallery w:val="Page Numbers (Bottom of Page)"/>
        <w:docPartUnique/>
      </w:docPartObj>
    </w:sdtPr>
    <w:sdtEndPr/>
    <w:sdtContent>
      <w:p w14:paraId="3B7A6693" w14:textId="7B3A78A7" w:rsidR="000F262E" w:rsidRDefault="000F262E">
        <w:pPr>
          <w:pStyle w:val="llb"/>
          <w:jc w:val="right"/>
        </w:pPr>
        <w:r>
          <w:fldChar w:fldCharType="begin"/>
        </w:r>
        <w:r>
          <w:instrText>PAGE   \* MERGEFORMAT</w:instrText>
        </w:r>
        <w:r>
          <w:fldChar w:fldCharType="separate"/>
        </w:r>
        <w:r w:rsidR="00744F59">
          <w:rPr>
            <w:noProof/>
          </w:rPr>
          <w:t>2</w:t>
        </w:r>
        <w:r>
          <w:fldChar w:fldCharType="end"/>
        </w:r>
      </w:p>
    </w:sdtContent>
  </w:sdt>
  <w:p w14:paraId="61BDF250" w14:textId="77777777" w:rsidR="000F262E" w:rsidRDefault="000F262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7CB29" w14:textId="77777777" w:rsidR="00D73DAA" w:rsidRDefault="00D73DAA" w:rsidP="004261DF">
      <w:pPr>
        <w:spacing w:after="0" w:line="240" w:lineRule="auto"/>
      </w:pPr>
      <w:r>
        <w:separator/>
      </w:r>
    </w:p>
  </w:footnote>
  <w:footnote w:type="continuationSeparator" w:id="0">
    <w:p w14:paraId="0F82CE66" w14:textId="77777777" w:rsidR="00D73DAA" w:rsidRDefault="00D73DAA" w:rsidP="004261DF">
      <w:pPr>
        <w:spacing w:after="0" w:line="240" w:lineRule="auto"/>
      </w:pPr>
      <w:r>
        <w:continuationSeparator/>
      </w:r>
    </w:p>
  </w:footnote>
  <w:footnote w:type="continuationNotice" w:id="1">
    <w:p w14:paraId="10D056CD" w14:textId="77777777" w:rsidR="00D73DAA" w:rsidRDefault="00D73D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78119" w14:textId="77777777" w:rsidR="004F24C6" w:rsidRDefault="004F24C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0362A"/>
    <w:multiLevelType w:val="hybridMultilevel"/>
    <w:tmpl w:val="58F084BC"/>
    <w:lvl w:ilvl="0" w:tplc="A3B6275A">
      <w:start w:val="1"/>
      <w:numFmt w:val="bullet"/>
      <w:lvlText w:val="•"/>
      <w:lvlJc w:val="left"/>
      <w:pPr>
        <w:tabs>
          <w:tab w:val="num" w:pos="720"/>
        </w:tabs>
        <w:ind w:left="720" w:hanging="360"/>
      </w:pPr>
      <w:rPr>
        <w:rFonts w:ascii="Arial" w:hAnsi="Arial" w:hint="default"/>
      </w:rPr>
    </w:lvl>
    <w:lvl w:ilvl="1" w:tplc="1B3AC468" w:tentative="1">
      <w:start w:val="1"/>
      <w:numFmt w:val="bullet"/>
      <w:lvlText w:val="•"/>
      <w:lvlJc w:val="left"/>
      <w:pPr>
        <w:tabs>
          <w:tab w:val="num" w:pos="1440"/>
        </w:tabs>
        <w:ind w:left="1440" w:hanging="360"/>
      </w:pPr>
      <w:rPr>
        <w:rFonts w:ascii="Arial" w:hAnsi="Arial" w:hint="default"/>
      </w:rPr>
    </w:lvl>
    <w:lvl w:ilvl="2" w:tplc="3C981E5E" w:tentative="1">
      <w:start w:val="1"/>
      <w:numFmt w:val="bullet"/>
      <w:lvlText w:val="•"/>
      <w:lvlJc w:val="left"/>
      <w:pPr>
        <w:tabs>
          <w:tab w:val="num" w:pos="2160"/>
        </w:tabs>
        <w:ind w:left="2160" w:hanging="360"/>
      </w:pPr>
      <w:rPr>
        <w:rFonts w:ascii="Arial" w:hAnsi="Arial" w:hint="default"/>
      </w:rPr>
    </w:lvl>
    <w:lvl w:ilvl="3" w:tplc="6B06239C" w:tentative="1">
      <w:start w:val="1"/>
      <w:numFmt w:val="bullet"/>
      <w:lvlText w:val="•"/>
      <w:lvlJc w:val="left"/>
      <w:pPr>
        <w:tabs>
          <w:tab w:val="num" w:pos="2880"/>
        </w:tabs>
        <w:ind w:left="2880" w:hanging="360"/>
      </w:pPr>
      <w:rPr>
        <w:rFonts w:ascii="Arial" w:hAnsi="Arial" w:hint="default"/>
      </w:rPr>
    </w:lvl>
    <w:lvl w:ilvl="4" w:tplc="6C485FD4" w:tentative="1">
      <w:start w:val="1"/>
      <w:numFmt w:val="bullet"/>
      <w:lvlText w:val="•"/>
      <w:lvlJc w:val="left"/>
      <w:pPr>
        <w:tabs>
          <w:tab w:val="num" w:pos="3600"/>
        </w:tabs>
        <w:ind w:left="3600" w:hanging="360"/>
      </w:pPr>
      <w:rPr>
        <w:rFonts w:ascii="Arial" w:hAnsi="Arial" w:hint="default"/>
      </w:rPr>
    </w:lvl>
    <w:lvl w:ilvl="5" w:tplc="CEBC95CE" w:tentative="1">
      <w:start w:val="1"/>
      <w:numFmt w:val="bullet"/>
      <w:lvlText w:val="•"/>
      <w:lvlJc w:val="left"/>
      <w:pPr>
        <w:tabs>
          <w:tab w:val="num" w:pos="4320"/>
        </w:tabs>
        <w:ind w:left="4320" w:hanging="360"/>
      </w:pPr>
      <w:rPr>
        <w:rFonts w:ascii="Arial" w:hAnsi="Arial" w:hint="default"/>
      </w:rPr>
    </w:lvl>
    <w:lvl w:ilvl="6" w:tplc="800A6186" w:tentative="1">
      <w:start w:val="1"/>
      <w:numFmt w:val="bullet"/>
      <w:lvlText w:val="•"/>
      <w:lvlJc w:val="left"/>
      <w:pPr>
        <w:tabs>
          <w:tab w:val="num" w:pos="5040"/>
        </w:tabs>
        <w:ind w:left="5040" w:hanging="360"/>
      </w:pPr>
      <w:rPr>
        <w:rFonts w:ascii="Arial" w:hAnsi="Arial" w:hint="default"/>
      </w:rPr>
    </w:lvl>
    <w:lvl w:ilvl="7" w:tplc="EC702F60" w:tentative="1">
      <w:start w:val="1"/>
      <w:numFmt w:val="bullet"/>
      <w:lvlText w:val="•"/>
      <w:lvlJc w:val="left"/>
      <w:pPr>
        <w:tabs>
          <w:tab w:val="num" w:pos="5760"/>
        </w:tabs>
        <w:ind w:left="5760" w:hanging="360"/>
      </w:pPr>
      <w:rPr>
        <w:rFonts w:ascii="Arial" w:hAnsi="Arial" w:hint="default"/>
      </w:rPr>
    </w:lvl>
    <w:lvl w:ilvl="8" w:tplc="E6C6DA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C418BA"/>
    <w:multiLevelType w:val="hybridMultilevel"/>
    <w:tmpl w:val="6AAA6B50"/>
    <w:lvl w:ilvl="0" w:tplc="F7CE4DDC">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02225F1"/>
    <w:multiLevelType w:val="hybridMultilevel"/>
    <w:tmpl w:val="734C9B6A"/>
    <w:lvl w:ilvl="0" w:tplc="AEA22DDE">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30424CD"/>
    <w:multiLevelType w:val="hybridMultilevel"/>
    <w:tmpl w:val="275C6E36"/>
    <w:lvl w:ilvl="0" w:tplc="78945DB2">
      <w:start w:val="1"/>
      <w:numFmt w:val="bullet"/>
      <w:lvlText w:val=""/>
      <w:lvlJc w:val="left"/>
      <w:pPr>
        <w:tabs>
          <w:tab w:val="num" w:pos="720"/>
        </w:tabs>
        <w:ind w:left="720" w:hanging="360"/>
      </w:pPr>
      <w:rPr>
        <w:rFonts w:ascii="Wingdings" w:hAnsi="Wingdings" w:hint="default"/>
      </w:rPr>
    </w:lvl>
    <w:lvl w:ilvl="1" w:tplc="11A0AC7A">
      <w:start w:val="1"/>
      <w:numFmt w:val="bullet"/>
      <w:lvlText w:val=""/>
      <w:lvlJc w:val="left"/>
      <w:pPr>
        <w:tabs>
          <w:tab w:val="num" w:pos="1440"/>
        </w:tabs>
        <w:ind w:left="1440" w:hanging="360"/>
      </w:pPr>
      <w:rPr>
        <w:rFonts w:ascii="Wingdings" w:hAnsi="Wingdings" w:hint="default"/>
      </w:rPr>
    </w:lvl>
    <w:lvl w:ilvl="2" w:tplc="4B36C06A" w:tentative="1">
      <w:start w:val="1"/>
      <w:numFmt w:val="bullet"/>
      <w:lvlText w:val=""/>
      <w:lvlJc w:val="left"/>
      <w:pPr>
        <w:tabs>
          <w:tab w:val="num" w:pos="2160"/>
        </w:tabs>
        <w:ind w:left="2160" w:hanging="360"/>
      </w:pPr>
      <w:rPr>
        <w:rFonts w:ascii="Wingdings" w:hAnsi="Wingdings" w:hint="default"/>
      </w:rPr>
    </w:lvl>
    <w:lvl w:ilvl="3" w:tplc="467EA11A" w:tentative="1">
      <w:start w:val="1"/>
      <w:numFmt w:val="bullet"/>
      <w:lvlText w:val=""/>
      <w:lvlJc w:val="left"/>
      <w:pPr>
        <w:tabs>
          <w:tab w:val="num" w:pos="2880"/>
        </w:tabs>
        <w:ind w:left="2880" w:hanging="360"/>
      </w:pPr>
      <w:rPr>
        <w:rFonts w:ascii="Wingdings" w:hAnsi="Wingdings" w:hint="default"/>
      </w:rPr>
    </w:lvl>
    <w:lvl w:ilvl="4" w:tplc="EEF01294" w:tentative="1">
      <w:start w:val="1"/>
      <w:numFmt w:val="bullet"/>
      <w:lvlText w:val=""/>
      <w:lvlJc w:val="left"/>
      <w:pPr>
        <w:tabs>
          <w:tab w:val="num" w:pos="3600"/>
        </w:tabs>
        <w:ind w:left="3600" w:hanging="360"/>
      </w:pPr>
      <w:rPr>
        <w:rFonts w:ascii="Wingdings" w:hAnsi="Wingdings" w:hint="default"/>
      </w:rPr>
    </w:lvl>
    <w:lvl w:ilvl="5" w:tplc="3EA81886" w:tentative="1">
      <w:start w:val="1"/>
      <w:numFmt w:val="bullet"/>
      <w:lvlText w:val=""/>
      <w:lvlJc w:val="left"/>
      <w:pPr>
        <w:tabs>
          <w:tab w:val="num" w:pos="4320"/>
        </w:tabs>
        <w:ind w:left="4320" w:hanging="360"/>
      </w:pPr>
      <w:rPr>
        <w:rFonts w:ascii="Wingdings" w:hAnsi="Wingdings" w:hint="default"/>
      </w:rPr>
    </w:lvl>
    <w:lvl w:ilvl="6" w:tplc="2B607FDC" w:tentative="1">
      <w:start w:val="1"/>
      <w:numFmt w:val="bullet"/>
      <w:lvlText w:val=""/>
      <w:lvlJc w:val="left"/>
      <w:pPr>
        <w:tabs>
          <w:tab w:val="num" w:pos="5040"/>
        </w:tabs>
        <w:ind w:left="5040" w:hanging="360"/>
      </w:pPr>
      <w:rPr>
        <w:rFonts w:ascii="Wingdings" w:hAnsi="Wingdings" w:hint="default"/>
      </w:rPr>
    </w:lvl>
    <w:lvl w:ilvl="7" w:tplc="9BC091BA" w:tentative="1">
      <w:start w:val="1"/>
      <w:numFmt w:val="bullet"/>
      <w:lvlText w:val=""/>
      <w:lvlJc w:val="left"/>
      <w:pPr>
        <w:tabs>
          <w:tab w:val="num" w:pos="5760"/>
        </w:tabs>
        <w:ind w:left="5760" w:hanging="360"/>
      </w:pPr>
      <w:rPr>
        <w:rFonts w:ascii="Wingdings" w:hAnsi="Wingdings" w:hint="default"/>
      </w:rPr>
    </w:lvl>
    <w:lvl w:ilvl="8" w:tplc="05AAA75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0235B9"/>
    <w:multiLevelType w:val="hybridMultilevel"/>
    <w:tmpl w:val="8DBE3D96"/>
    <w:lvl w:ilvl="0" w:tplc="F26E1064">
      <w:start w:val="1"/>
      <w:numFmt w:val="bullet"/>
      <w:lvlText w:val="•"/>
      <w:lvlJc w:val="left"/>
      <w:pPr>
        <w:tabs>
          <w:tab w:val="num" w:pos="720"/>
        </w:tabs>
        <w:ind w:left="720" w:hanging="360"/>
      </w:pPr>
      <w:rPr>
        <w:rFonts w:ascii="Arial" w:hAnsi="Arial" w:hint="default"/>
      </w:rPr>
    </w:lvl>
    <w:lvl w:ilvl="1" w:tplc="19F8B950">
      <w:start w:val="1396"/>
      <w:numFmt w:val="bullet"/>
      <w:lvlText w:val=""/>
      <w:lvlJc w:val="left"/>
      <w:pPr>
        <w:tabs>
          <w:tab w:val="num" w:pos="1440"/>
        </w:tabs>
        <w:ind w:left="1440" w:hanging="360"/>
      </w:pPr>
      <w:rPr>
        <w:rFonts w:ascii="Wingdings" w:hAnsi="Wingdings" w:hint="default"/>
      </w:rPr>
    </w:lvl>
    <w:lvl w:ilvl="2" w:tplc="E73ED904" w:tentative="1">
      <w:start w:val="1"/>
      <w:numFmt w:val="bullet"/>
      <w:lvlText w:val="•"/>
      <w:lvlJc w:val="left"/>
      <w:pPr>
        <w:tabs>
          <w:tab w:val="num" w:pos="2160"/>
        </w:tabs>
        <w:ind w:left="2160" w:hanging="360"/>
      </w:pPr>
      <w:rPr>
        <w:rFonts w:ascii="Arial" w:hAnsi="Arial" w:hint="default"/>
      </w:rPr>
    </w:lvl>
    <w:lvl w:ilvl="3" w:tplc="E6B2C630" w:tentative="1">
      <w:start w:val="1"/>
      <w:numFmt w:val="bullet"/>
      <w:lvlText w:val="•"/>
      <w:lvlJc w:val="left"/>
      <w:pPr>
        <w:tabs>
          <w:tab w:val="num" w:pos="2880"/>
        </w:tabs>
        <w:ind w:left="2880" w:hanging="360"/>
      </w:pPr>
      <w:rPr>
        <w:rFonts w:ascii="Arial" w:hAnsi="Arial" w:hint="default"/>
      </w:rPr>
    </w:lvl>
    <w:lvl w:ilvl="4" w:tplc="9BBE4AEC" w:tentative="1">
      <w:start w:val="1"/>
      <w:numFmt w:val="bullet"/>
      <w:lvlText w:val="•"/>
      <w:lvlJc w:val="left"/>
      <w:pPr>
        <w:tabs>
          <w:tab w:val="num" w:pos="3600"/>
        </w:tabs>
        <w:ind w:left="3600" w:hanging="360"/>
      </w:pPr>
      <w:rPr>
        <w:rFonts w:ascii="Arial" w:hAnsi="Arial" w:hint="default"/>
      </w:rPr>
    </w:lvl>
    <w:lvl w:ilvl="5" w:tplc="A332460E" w:tentative="1">
      <w:start w:val="1"/>
      <w:numFmt w:val="bullet"/>
      <w:lvlText w:val="•"/>
      <w:lvlJc w:val="left"/>
      <w:pPr>
        <w:tabs>
          <w:tab w:val="num" w:pos="4320"/>
        </w:tabs>
        <w:ind w:left="4320" w:hanging="360"/>
      </w:pPr>
      <w:rPr>
        <w:rFonts w:ascii="Arial" w:hAnsi="Arial" w:hint="default"/>
      </w:rPr>
    </w:lvl>
    <w:lvl w:ilvl="6" w:tplc="F23EDDE6" w:tentative="1">
      <w:start w:val="1"/>
      <w:numFmt w:val="bullet"/>
      <w:lvlText w:val="•"/>
      <w:lvlJc w:val="left"/>
      <w:pPr>
        <w:tabs>
          <w:tab w:val="num" w:pos="5040"/>
        </w:tabs>
        <w:ind w:left="5040" w:hanging="360"/>
      </w:pPr>
      <w:rPr>
        <w:rFonts w:ascii="Arial" w:hAnsi="Arial" w:hint="default"/>
      </w:rPr>
    </w:lvl>
    <w:lvl w:ilvl="7" w:tplc="7FA0A754" w:tentative="1">
      <w:start w:val="1"/>
      <w:numFmt w:val="bullet"/>
      <w:lvlText w:val="•"/>
      <w:lvlJc w:val="left"/>
      <w:pPr>
        <w:tabs>
          <w:tab w:val="num" w:pos="5760"/>
        </w:tabs>
        <w:ind w:left="5760" w:hanging="360"/>
      </w:pPr>
      <w:rPr>
        <w:rFonts w:ascii="Arial" w:hAnsi="Arial" w:hint="default"/>
      </w:rPr>
    </w:lvl>
    <w:lvl w:ilvl="8" w:tplc="C9CC3A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A33A24"/>
    <w:multiLevelType w:val="hybridMultilevel"/>
    <w:tmpl w:val="8EF828FC"/>
    <w:lvl w:ilvl="0" w:tplc="F4EECE14">
      <w:start w:val="4"/>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E0728DE"/>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1852C92"/>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7B913C7"/>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8ED513D"/>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BF45C50"/>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A922F13"/>
    <w:multiLevelType w:val="hybridMultilevel"/>
    <w:tmpl w:val="3B8A9C3C"/>
    <w:lvl w:ilvl="0" w:tplc="30FCA9F8">
      <w:start w:val="1"/>
      <w:numFmt w:val="bullet"/>
      <w:lvlText w:val=""/>
      <w:lvlJc w:val="left"/>
      <w:pPr>
        <w:tabs>
          <w:tab w:val="num" w:pos="720"/>
        </w:tabs>
        <w:ind w:left="720" w:hanging="360"/>
      </w:pPr>
      <w:rPr>
        <w:rFonts w:ascii="Wingdings" w:hAnsi="Wingdings" w:hint="default"/>
      </w:rPr>
    </w:lvl>
    <w:lvl w:ilvl="1" w:tplc="33522E7C" w:tentative="1">
      <w:start w:val="1"/>
      <w:numFmt w:val="bullet"/>
      <w:lvlText w:val=""/>
      <w:lvlJc w:val="left"/>
      <w:pPr>
        <w:tabs>
          <w:tab w:val="num" w:pos="1440"/>
        </w:tabs>
        <w:ind w:left="1440" w:hanging="360"/>
      </w:pPr>
      <w:rPr>
        <w:rFonts w:ascii="Wingdings" w:hAnsi="Wingdings" w:hint="default"/>
      </w:rPr>
    </w:lvl>
    <w:lvl w:ilvl="2" w:tplc="91CE19B0" w:tentative="1">
      <w:start w:val="1"/>
      <w:numFmt w:val="bullet"/>
      <w:lvlText w:val=""/>
      <w:lvlJc w:val="left"/>
      <w:pPr>
        <w:tabs>
          <w:tab w:val="num" w:pos="2160"/>
        </w:tabs>
        <w:ind w:left="2160" w:hanging="360"/>
      </w:pPr>
      <w:rPr>
        <w:rFonts w:ascii="Wingdings" w:hAnsi="Wingdings" w:hint="default"/>
      </w:rPr>
    </w:lvl>
    <w:lvl w:ilvl="3" w:tplc="E01C1806" w:tentative="1">
      <w:start w:val="1"/>
      <w:numFmt w:val="bullet"/>
      <w:lvlText w:val=""/>
      <w:lvlJc w:val="left"/>
      <w:pPr>
        <w:tabs>
          <w:tab w:val="num" w:pos="2880"/>
        </w:tabs>
        <w:ind w:left="2880" w:hanging="360"/>
      </w:pPr>
      <w:rPr>
        <w:rFonts w:ascii="Wingdings" w:hAnsi="Wingdings" w:hint="default"/>
      </w:rPr>
    </w:lvl>
    <w:lvl w:ilvl="4" w:tplc="0E68E932" w:tentative="1">
      <w:start w:val="1"/>
      <w:numFmt w:val="bullet"/>
      <w:lvlText w:val=""/>
      <w:lvlJc w:val="left"/>
      <w:pPr>
        <w:tabs>
          <w:tab w:val="num" w:pos="3600"/>
        </w:tabs>
        <w:ind w:left="3600" w:hanging="360"/>
      </w:pPr>
      <w:rPr>
        <w:rFonts w:ascii="Wingdings" w:hAnsi="Wingdings" w:hint="default"/>
      </w:rPr>
    </w:lvl>
    <w:lvl w:ilvl="5" w:tplc="BC76B546" w:tentative="1">
      <w:start w:val="1"/>
      <w:numFmt w:val="bullet"/>
      <w:lvlText w:val=""/>
      <w:lvlJc w:val="left"/>
      <w:pPr>
        <w:tabs>
          <w:tab w:val="num" w:pos="4320"/>
        </w:tabs>
        <w:ind w:left="4320" w:hanging="360"/>
      </w:pPr>
      <w:rPr>
        <w:rFonts w:ascii="Wingdings" w:hAnsi="Wingdings" w:hint="default"/>
      </w:rPr>
    </w:lvl>
    <w:lvl w:ilvl="6" w:tplc="F4F876B8" w:tentative="1">
      <w:start w:val="1"/>
      <w:numFmt w:val="bullet"/>
      <w:lvlText w:val=""/>
      <w:lvlJc w:val="left"/>
      <w:pPr>
        <w:tabs>
          <w:tab w:val="num" w:pos="5040"/>
        </w:tabs>
        <w:ind w:left="5040" w:hanging="360"/>
      </w:pPr>
      <w:rPr>
        <w:rFonts w:ascii="Wingdings" w:hAnsi="Wingdings" w:hint="default"/>
      </w:rPr>
    </w:lvl>
    <w:lvl w:ilvl="7" w:tplc="E4342AE4" w:tentative="1">
      <w:start w:val="1"/>
      <w:numFmt w:val="bullet"/>
      <w:lvlText w:val=""/>
      <w:lvlJc w:val="left"/>
      <w:pPr>
        <w:tabs>
          <w:tab w:val="num" w:pos="5760"/>
        </w:tabs>
        <w:ind w:left="5760" w:hanging="360"/>
      </w:pPr>
      <w:rPr>
        <w:rFonts w:ascii="Wingdings" w:hAnsi="Wingdings" w:hint="default"/>
      </w:rPr>
    </w:lvl>
    <w:lvl w:ilvl="8" w:tplc="E810396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8D1A62"/>
    <w:multiLevelType w:val="hybridMultilevel"/>
    <w:tmpl w:val="C97C4954"/>
    <w:lvl w:ilvl="0" w:tplc="8152C678">
      <w:start w:val="1"/>
      <w:numFmt w:val="bullet"/>
      <w:lvlText w:val="•"/>
      <w:lvlJc w:val="left"/>
      <w:pPr>
        <w:tabs>
          <w:tab w:val="num" w:pos="720"/>
        </w:tabs>
        <w:ind w:left="720" w:hanging="360"/>
      </w:pPr>
      <w:rPr>
        <w:rFonts w:ascii="Arial" w:hAnsi="Arial" w:hint="default"/>
      </w:rPr>
    </w:lvl>
    <w:lvl w:ilvl="1" w:tplc="A0FC6E50" w:tentative="1">
      <w:start w:val="1"/>
      <w:numFmt w:val="bullet"/>
      <w:lvlText w:val="•"/>
      <w:lvlJc w:val="left"/>
      <w:pPr>
        <w:tabs>
          <w:tab w:val="num" w:pos="1440"/>
        </w:tabs>
        <w:ind w:left="1440" w:hanging="360"/>
      </w:pPr>
      <w:rPr>
        <w:rFonts w:ascii="Arial" w:hAnsi="Arial" w:hint="default"/>
      </w:rPr>
    </w:lvl>
    <w:lvl w:ilvl="2" w:tplc="8FB6B7B0" w:tentative="1">
      <w:start w:val="1"/>
      <w:numFmt w:val="bullet"/>
      <w:lvlText w:val="•"/>
      <w:lvlJc w:val="left"/>
      <w:pPr>
        <w:tabs>
          <w:tab w:val="num" w:pos="2160"/>
        </w:tabs>
        <w:ind w:left="2160" w:hanging="360"/>
      </w:pPr>
      <w:rPr>
        <w:rFonts w:ascii="Arial" w:hAnsi="Arial" w:hint="default"/>
      </w:rPr>
    </w:lvl>
    <w:lvl w:ilvl="3" w:tplc="7FBE0EBA" w:tentative="1">
      <w:start w:val="1"/>
      <w:numFmt w:val="bullet"/>
      <w:lvlText w:val="•"/>
      <w:lvlJc w:val="left"/>
      <w:pPr>
        <w:tabs>
          <w:tab w:val="num" w:pos="2880"/>
        </w:tabs>
        <w:ind w:left="2880" w:hanging="360"/>
      </w:pPr>
      <w:rPr>
        <w:rFonts w:ascii="Arial" w:hAnsi="Arial" w:hint="default"/>
      </w:rPr>
    </w:lvl>
    <w:lvl w:ilvl="4" w:tplc="53A2EA64" w:tentative="1">
      <w:start w:val="1"/>
      <w:numFmt w:val="bullet"/>
      <w:lvlText w:val="•"/>
      <w:lvlJc w:val="left"/>
      <w:pPr>
        <w:tabs>
          <w:tab w:val="num" w:pos="3600"/>
        </w:tabs>
        <w:ind w:left="3600" w:hanging="360"/>
      </w:pPr>
      <w:rPr>
        <w:rFonts w:ascii="Arial" w:hAnsi="Arial" w:hint="default"/>
      </w:rPr>
    </w:lvl>
    <w:lvl w:ilvl="5" w:tplc="7C541F52" w:tentative="1">
      <w:start w:val="1"/>
      <w:numFmt w:val="bullet"/>
      <w:lvlText w:val="•"/>
      <w:lvlJc w:val="left"/>
      <w:pPr>
        <w:tabs>
          <w:tab w:val="num" w:pos="4320"/>
        </w:tabs>
        <w:ind w:left="4320" w:hanging="360"/>
      </w:pPr>
      <w:rPr>
        <w:rFonts w:ascii="Arial" w:hAnsi="Arial" w:hint="default"/>
      </w:rPr>
    </w:lvl>
    <w:lvl w:ilvl="6" w:tplc="0142C020" w:tentative="1">
      <w:start w:val="1"/>
      <w:numFmt w:val="bullet"/>
      <w:lvlText w:val="•"/>
      <w:lvlJc w:val="left"/>
      <w:pPr>
        <w:tabs>
          <w:tab w:val="num" w:pos="5040"/>
        </w:tabs>
        <w:ind w:left="5040" w:hanging="360"/>
      </w:pPr>
      <w:rPr>
        <w:rFonts w:ascii="Arial" w:hAnsi="Arial" w:hint="default"/>
      </w:rPr>
    </w:lvl>
    <w:lvl w:ilvl="7" w:tplc="0C72D784" w:tentative="1">
      <w:start w:val="1"/>
      <w:numFmt w:val="bullet"/>
      <w:lvlText w:val="•"/>
      <w:lvlJc w:val="left"/>
      <w:pPr>
        <w:tabs>
          <w:tab w:val="num" w:pos="5760"/>
        </w:tabs>
        <w:ind w:left="5760" w:hanging="360"/>
      </w:pPr>
      <w:rPr>
        <w:rFonts w:ascii="Arial" w:hAnsi="Arial" w:hint="default"/>
      </w:rPr>
    </w:lvl>
    <w:lvl w:ilvl="8" w:tplc="8EB404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4E84725"/>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C0804C7"/>
    <w:multiLevelType w:val="hybridMultilevel"/>
    <w:tmpl w:val="063A3E30"/>
    <w:lvl w:ilvl="0" w:tplc="240E9F7C">
      <w:start w:val="1"/>
      <w:numFmt w:val="bullet"/>
      <w:lvlText w:val="•"/>
      <w:lvlJc w:val="left"/>
      <w:pPr>
        <w:tabs>
          <w:tab w:val="num" w:pos="720"/>
        </w:tabs>
        <w:ind w:left="720" w:hanging="360"/>
      </w:pPr>
      <w:rPr>
        <w:rFonts w:ascii="Arial" w:hAnsi="Arial" w:hint="default"/>
      </w:rPr>
    </w:lvl>
    <w:lvl w:ilvl="1" w:tplc="F5C89376" w:tentative="1">
      <w:start w:val="1"/>
      <w:numFmt w:val="bullet"/>
      <w:lvlText w:val="•"/>
      <w:lvlJc w:val="left"/>
      <w:pPr>
        <w:tabs>
          <w:tab w:val="num" w:pos="1440"/>
        </w:tabs>
        <w:ind w:left="1440" w:hanging="360"/>
      </w:pPr>
      <w:rPr>
        <w:rFonts w:ascii="Arial" w:hAnsi="Arial" w:hint="default"/>
      </w:rPr>
    </w:lvl>
    <w:lvl w:ilvl="2" w:tplc="9252CD44" w:tentative="1">
      <w:start w:val="1"/>
      <w:numFmt w:val="bullet"/>
      <w:lvlText w:val="•"/>
      <w:lvlJc w:val="left"/>
      <w:pPr>
        <w:tabs>
          <w:tab w:val="num" w:pos="2160"/>
        </w:tabs>
        <w:ind w:left="2160" w:hanging="360"/>
      </w:pPr>
      <w:rPr>
        <w:rFonts w:ascii="Arial" w:hAnsi="Arial" w:hint="default"/>
      </w:rPr>
    </w:lvl>
    <w:lvl w:ilvl="3" w:tplc="2D3CDA8E" w:tentative="1">
      <w:start w:val="1"/>
      <w:numFmt w:val="bullet"/>
      <w:lvlText w:val="•"/>
      <w:lvlJc w:val="left"/>
      <w:pPr>
        <w:tabs>
          <w:tab w:val="num" w:pos="2880"/>
        </w:tabs>
        <w:ind w:left="2880" w:hanging="360"/>
      </w:pPr>
      <w:rPr>
        <w:rFonts w:ascii="Arial" w:hAnsi="Arial" w:hint="default"/>
      </w:rPr>
    </w:lvl>
    <w:lvl w:ilvl="4" w:tplc="37F410AE" w:tentative="1">
      <w:start w:val="1"/>
      <w:numFmt w:val="bullet"/>
      <w:lvlText w:val="•"/>
      <w:lvlJc w:val="left"/>
      <w:pPr>
        <w:tabs>
          <w:tab w:val="num" w:pos="3600"/>
        </w:tabs>
        <w:ind w:left="3600" w:hanging="360"/>
      </w:pPr>
      <w:rPr>
        <w:rFonts w:ascii="Arial" w:hAnsi="Arial" w:hint="default"/>
      </w:rPr>
    </w:lvl>
    <w:lvl w:ilvl="5" w:tplc="681A2758" w:tentative="1">
      <w:start w:val="1"/>
      <w:numFmt w:val="bullet"/>
      <w:lvlText w:val="•"/>
      <w:lvlJc w:val="left"/>
      <w:pPr>
        <w:tabs>
          <w:tab w:val="num" w:pos="4320"/>
        </w:tabs>
        <w:ind w:left="4320" w:hanging="360"/>
      </w:pPr>
      <w:rPr>
        <w:rFonts w:ascii="Arial" w:hAnsi="Arial" w:hint="default"/>
      </w:rPr>
    </w:lvl>
    <w:lvl w:ilvl="6" w:tplc="BB4040CE" w:tentative="1">
      <w:start w:val="1"/>
      <w:numFmt w:val="bullet"/>
      <w:lvlText w:val="•"/>
      <w:lvlJc w:val="left"/>
      <w:pPr>
        <w:tabs>
          <w:tab w:val="num" w:pos="5040"/>
        </w:tabs>
        <w:ind w:left="5040" w:hanging="360"/>
      </w:pPr>
      <w:rPr>
        <w:rFonts w:ascii="Arial" w:hAnsi="Arial" w:hint="default"/>
      </w:rPr>
    </w:lvl>
    <w:lvl w:ilvl="7" w:tplc="96E073E2" w:tentative="1">
      <w:start w:val="1"/>
      <w:numFmt w:val="bullet"/>
      <w:lvlText w:val="•"/>
      <w:lvlJc w:val="left"/>
      <w:pPr>
        <w:tabs>
          <w:tab w:val="num" w:pos="5760"/>
        </w:tabs>
        <w:ind w:left="5760" w:hanging="360"/>
      </w:pPr>
      <w:rPr>
        <w:rFonts w:ascii="Arial" w:hAnsi="Arial" w:hint="default"/>
      </w:rPr>
    </w:lvl>
    <w:lvl w:ilvl="8" w:tplc="1812CD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452D32"/>
    <w:multiLevelType w:val="hybridMultilevel"/>
    <w:tmpl w:val="405C66B6"/>
    <w:lvl w:ilvl="0" w:tplc="DC4026AA">
      <w:start w:val="1"/>
      <w:numFmt w:val="bullet"/>
      <w:lvlText w:val="•"/>
      <w:lvlJc w:val="left"/>
      <w:pPr>
        <w:tabs>
          <w:tab w:val="num" w:pos="720"/>
        </w:tabs>
        <w:ind w:left="720" w:hanging="360"/>
      </w:pPr>
      <w:rPr>
        <w:rFonts w:ascii="Arial" w:hAnsi="Arial" w:hint="default"/>
      </w:rPr>
    </w:lvl>
    <w:lvl w:ilvl="1" w:tplc="D08C3DBE" w:tentative="1">
      <w:start w:val="1"/>
      <w:numFmt w:val="bullet"/>
      <w:lvlText w:val="•"/>
      <w:lvlJc w:val="left"/>
      <w:pPr>
        <w:tabs>
          <w:tab w:val="num" w:pos="1440"/>
        </w:tabs>
        <w:ind w:left="1440" w:hanging="360"/>
      </w:pPr>
      <w:rPr>
        <w:rFonts w:ascii="Arial" w:hAnsi="Arial" w:hint="default"/>
      </w:rPr>
    </w:lvl>
    <w:lvl w:ilvl="2" w:tplc="F49CADD4" w:tentative="1">
      <w:start w:val="1"/>
      <w:numFmt w:val="bullet"/>
      <w:lvlText w:val="•"/>
      <w:lvlJc w:val="left"/>
      <w:pPr>
        <w:tabs>
          <w:tab w:val="num" w:pos="2160"/>
        </w:tabs>
        <w:ind w:left="2160" w:hanging="360"/>
      </w:pPr>
      <w:rPr>
        <w:rFonts w:ascii="Arial" w:hAnsi="Arial" w:hint="default"/>
      </w:rPr>
    </w:lvl>
    <w:lvl w:ilvl="3" w:tplc="378420DA" w:tentative="1">
      <w:start w:val="1"/>
      <w:numFmt w:val="bullet"/>
      <w:lvlText w:val="•"/>
      <w:lvlJc w:val="left"/>
      <w:pPr>
        <w:tabs>
          <w:tab w:val="num" w:pos="2880"/>
        </w:tabs>
        <w:ind w:left="2880" w:hanging="360"/>
      </w:pPr>
      <w:rPr>
        <w:rFonts w:ascii="Arial" w:hAnsi="Arial" w:hint="default"/>
      </w:rPr>
    </w:lvl>
    <w:lvl w:ilvl="4" w:tplc="C4BC0984" w:tentative="1">
      <w:start w:val="1"/>
      <w:numFmt w:val="bullet"/>
      <w:lvlText w:val="•"/>
      <w:lvlJc w:val="left"/>
      <w:pPr>
        <w:tabs>
          <w:tab w:val="num" w:pos="3600"/>
        </w:tabs>
        <w:ind w:left="3600" w:hanging="360"/>
      </w:pPr>
      <w:rPr>
        <w:rFonts w:ascii="Arial" w:hAnsi="Arial" w:hint="default"/>
      </w:rPr>
    </w:lvl>
    <w:lvl w:ilvl="5" w:tplc="8E5CCF46" w:tentative="1">
      <w:start w:val="1"/>
      <w:numFmt w:val="bullet"/>
      <w:lvlText w:val="•"/>
      <w:lvlJc w:val="left"/>
      <w:pPr>
        <w:tabs>
          <w:tab w:val="num" w:pos="4320"/>
        </w:tabs>
        <w:ind w:left="4320" w:hanging="360"/>
      </w:pPr>
      <w:rPr>
        <w:rFonts w:ascii="Arial" w:hAnsi="Arial" w:hint="default"/>
      </w:rPr>
    </w:lvl>
    <w:lvl w:ilvl="6" w:tplc="2F040CBE" w:tentative="1">
      <w:start w:val="1"/>
      <w:numFmt w:val="bullet"/>
      <w:lvlText w:val="•"/>
      <w:lvlJc w:val="left"/>
      <w:pPr>
        <w:tabs>
          <w:tab w:val="num" w:pos="5040"/>
        </w:tabs>
        <w:ind w:left="5040" w:hanging="360"/>
      </w:pPr>
      <w:rPr>
        <w:rFonts w:ascii="Arial" w:hAnsi="Arial" w:hint="default"/>
      </w:rPr>
    </w:lvl>
    <w:lvl w:ilvl="7" w:tplc="150A9B04" w:tentative="1">
      <w:start w:val="1"/>
      <w:numFmt w:val="bullet"/>
      <w:lvlText w:val="•"/>
      <w:lvlJc w:val="left"/>
      <w:pPr>
        <w:tabs>
          <w:tab w:val="num" w:pos="5760"/>
        </w:tabs>
        <w:ind w:left="5760" w:hanging="360"/>
      </w:pPr>
      <w:rPr>
        <w:rFonts w:ascii="Arial" w:hAnsi="Arial" w:hint="default"/>
      </w:rPr>
    </w:lvl>
    <w:lvl w:ilvl="8" w:tplc="5B10DEE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825420"/>
    <w:multiLevelType w:val="hybridMultilevel"/>
    <w:tmpl w:val="F656E542"/>
    <w:lvl w:ilvl="0" w:tplc="FF7A92B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B8E14F1"/>
    <w:multiLevelType w:val="hybridMultilevel"/>
    <w:tmpl w:val="35C2BFA8"/>
    <w:lvl w:ilvl="0" w:tplc="05EEDEAC">
      <w:start w:val="1"/>
      <w:numFmt w:val="bullet"/>
      <w:lvlText w:val=""/>
      <w:lvlJc w:val="left"/>
      <w:pPr>
        <w:tabs>
          <w:tab w:val="num" w:pos="720"/>
        </w:tabs>
        <w:ind w:left="720" w:hanging="360"/>
      </w:pPr>
      <w:rPr>
        <w:rFonts w:ascii="Wingdings" w:hAnsi="Wingdings" w:hint="default"/>
      </w:rPr>
    </w:lvl>
    <w:lvl w:ilvl="1" w:tplc="154C6B74" w:tentative="1">
      <w:start w:val="1"/>
      <w:numFmt w:val="bullet"/>
      <w:lvlText w:val=""/>
      <w:lvlJc w:val="left"/>
      <w:pPr>
        <w:tabs>
          <w:tab w:val="num" w:pos="1440"/>
        </w:tabs>
        <w:ind w:left="1440" w:hanging="360"/>
      </w:pPr>
      <w:rPr>
        <w:rFonts w:ascii="Wingdings" w:hAnsi="Wingdings" w:hint="default"/>
      </w:rPr>
    </w:lvl>
    <w:lvl w:ilvl="2" w:tplc="BF860DD4" w:tentative="1">
      <w:start w:val="1"/>
      <w:numFmt w:val="bullet"/>
      <w:lvlText w:val=""/>
      <w:lvlJc w:val="left"/>
      <w:pPr>
        <w:tabs>
          <w:tab w:val="num" w:pos="2160"/>
        </w:tabs>
        <w:ind w:left="2160" w:hanging="360"/>
      </w:pPr>
      <w:rPr>
        <w:rFonts w:ascii="Wingdings" w:hAnsi="Wingdings" w:hint="default"/>
      </w:rPr>
    </w:lvl>
    <w:lvl w:ilvl="3" w:tplc="FA948D6C" w:tentative="1">
      <w:start w:val="1"/>
      <w:numFmt w:val="bullet"/>
      <w:lvlText w:val=""/>
      <w:lvlJc w:val="left"/>
      <w:pPr>
        <w:tabs>
          <w:tab w:val="num" w:pos="2880"/>
        </w:tabs>
        <w:ind w:left="2880" w:hanging="360"/>
      </w:pPr>
      <w:rPr>
        <w:rFonts w:ascii="Wingdings" w:hAnsi="Wingdings" w:hint="default"/>
      </w:rPr>
    </w:lvl>
    <w:lvl w:ilvl="4" w:tplc="EC4E32A2" w:tentative="1">
      <w:start w:val="1"/>
      <w:numFmt w:val="bullet"/>
      <w:lvlText w:val=""/>
      <w:lvlJc w:val="left"/>
      <w:pPr>
        <w:tabs>
          <w:tab w:val="num" w:pos="3600"/>
        </w:tabs>
        <w:ind w:left="3600" w:hanging="360"/>
      </w:pPr>
      <w:rPr>
        <w:rFonts w:ascii="Wingdings" w:hAnsi="Wingdings" w:hint="default"/>
      </w:rPr>
    </w:lvl>
    <w:lvl w:ilvl="5" w:tplc="DB90AE78" w:tentative="1">
      <w:start w:val="1"/>
      <w:numFmt w:val="bullet"/>
      <w:lvlText w:val=""/>
      <w:lvlJc w:val="left"/>
      <w:pPr>
        <w:tabs>
          <w:tab w:val="num" w:pos="4320"/>
        </w:tabs>
        <w:ind w:left="4320" w:hanging="360"/>
      </w:pPr>
      <w:rPr>
        <w:rFonts w:ascii="Wingdings" w:hAnsi="Wingdings" w:hint="default"/>
      </w:rPr>
    </w:lvl>
    <w:lvl w:ilvl="6" w:tplc="CF06C294" w:tentative="1">
      <w:start w:val="1"/>
      <w:numFmt w:val="bullet"/>
      <w:lvlText w:val=""/>
      <w:lvlJc w:val="left"/>
      <w:pPr>
        <w:tabs>
          <w:tab w:val="num" w:pos="5040"/>
        </w:tabs>
        <w:ind w:left="5040" w:hanging="360"/>
      </w:pPr>
      <w:rPr>
        <w:rFonts w:ascii="Wingdings" w:hAnsi="Wingdings" w:hint="default"/>
      </w:rPr>
    </w:lvl>
    <w:lvl w:ilvl="7" w:tplc="2AFA0334" w:tentative="1">
      <w:start w:val="1"/>
      <w:numFmt w:val="bullet"/>
      <w:lvlText w:val=""/>
      <w:lvlJc w:val="left"/>
      <w:pPr>
        <w:tabs>
          <w:tab w:val="num" w:pos="5760"/>
        </w:tabs>
        <w:ind w:left="5760" w:hanging="360"/>
      </w:pPr>
      <w:rPr>
        <w:rFonts w:ascii="Wingdings" w:hAnsi="Wingdings" w:hint="default"/>
      </w:rPr>
    </w:lvl>
    <w:lvl w:ilvl="8" w:tplc="31864FC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AF7357"/>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81B27F0"/>
    <w:multiLevelType w:val="hybridMultilevel"/>
    <w:tmpl w:val="CFA20C4A"/>
    <w:lvl w:ilvl="0" w:tplc="D41267C2">
      <w:start w:val="1"/>
      <w:numFmt w:val="bullet"/>
      <w:lvlText w:val=""/>
      <w:lvlJc w:val="left"/>
      <w:pPr>
        <w:tabs>
          <w:tab w:val="num" w:pos="720"/>
        </w:tabs>
        <w:ind w:left="720" w:hanging="360"/>
      </w:pPr>
      <w:rPr>
        <w:rFonts w:ascii="Wingdings" w:hAnsi="Wingdings" w:hint="default"/>
      </w:rPr>
    </w:lvl>
    <w:lvl w:ilvl="1" w:tplc="0846E80A" w:tentative="1">
      <w:start w:val="1"/>
      <w:numFmt w:val="bullet"/>
      <w:lvlText w:val=""/>
      <w:lvlJc w:val="left"/>
      <w:pPr>
        <w:tabs>
          <w:tab w:val="num" w:pos="1440"/>
        </w:tabs>
        <w:ind w:left="1440" w:hanging="360"/>
      </w:pPr>
      <w:rPr>
        <w:rFonts w:ascii="Wingdings" w:hAnsi="Wingdings" w:hint="default"/>
      </w:rPr>
    </w:lvl>
    <w:lvl w:ilvl="2" w:tplc="5DBEB408" w:tentative="1">
      <w:start w:val="1"/>
      <w:numFmt w:val="bullet"/>
      <w:lvlText w:val=""/>
      <w:lvlJc w:val="left"/>
      <w:pPr>
        <w:tabs>
          <w:tab w:val="num" w:pos="2160"/>
        </w:tabs>
        <w:ind w:left="2160" w:hanging="360"/>
      </w:pPr>
      <w:rPr>
        <w:rFonts w:ascii="Wingdings" w:hAnsi="Wingdings" w:hint="default"/>
      </w:rPr>
    </w:lvl>
    <w:lvl w:ilvl="3" w:tplc="24088E1E" w:tentative="1">
      <w:start w:val="1"/>
      <w:numFmt w:val="bullet"/>
      <w:lvlText w:val=""/>
      <w:lvlJc w:val="left"/>
      <w:pPr>
        <w:tabs>
          <w:tab w:val="num" w:pos="2880"/>
        </w:tabs>
        <w:ind w:left="2880" w:hanging="360"/>
      </w:pPr>
      <w:rPr>
        <w:rFonts w:ascii="Wingdings" w:hAnsi="Wingdings" w:hint="default"/>
      </w:rPr>
    </w:lvl>
    <w:lvl w:ilvl="4" w:tplc="BD62F706" w:tentative="1">
      <w:start w:val="1"/>
      <w:numFmt w:val="bullet"/>
      <w:lvlText w:val=""/>
      <w:lvlJc w:val="left"/>
      <w:pPr>
        <w:tabs>
          <w:tab w:val="num" w:pos="3600"/>
        </w:tabs>
        <w:ind w:left="3600" w:hanging="360"/>
      </w:pPr>
      <w:rPr>
        <w:rFonts w:ascii="Wingdings" w:hAnsi="Wingdings" w:hint="default"/>
      </w:rPr>
    </w:lvl>
    <w:lvl w:ilvl="5" w:tplc="64B62D7E" w:tentative="1">
      <w:start w:val="1"/>
      <w:numFmt w:val="bullet"/>
      <w:lvlText w:val=""/>
      <w:lvlJc w:val="left"/>
      <w:pPr>
        <w:tabs>
          <w:tab w:val="num" w:pos="4320"/>
        </w:tabs>
        <w:ind w:left="4320" w:hanging="360"/>
      </w:pPr>
      <w:rPr>
        <w:rFonts w:ascii="Wingdings" w:hAnsi="Wingdings" w:hint="default"/>
      </w:rPr>
    </w:lvl>
    <w:lvl w:ilvl="6" w:tplc="932A1CCA" w:tentative="1">
      <w:start w:val="1"/>
      <w:numFmt w:val="bullet"/>
      <w:lvlText w:val=""/>
      <w:lvlJc w:val="left"/>
      <w:pPr>
        <w:tabs>
          <w:tab w:val="num" w:pos="5040"/>
        </w:tabs>
        <w:ind w:left="5040" w:hanging="360"/>
      </w:pPr>
      <w:rPr>
        <w:rFonts w:ascii="Wingdings" w:hAnsi="Wingdings" w:hint="default"/>
      </w:rPr>
    </w:lvl>
    <w:lvl w:ilvl="7" w:tplc="B4221FAC" w:tentative="1">
      <w:start w:val="1"/>
      <w:numFmt w:val="bullet"/>
      <w:lvlText w:val=""/>
      <w:lvlJc w:val="left"/>
      <w:pPr>
        <w:tabs>
          <w:tab w:val="num" w:pos="5760"/>
        </w:tabs>
        <w:ind w:left="5760" w:hanging="360"/>
      </w:pPr>
      <w:rPr>
        <w:rFonts w:ascii="Wingdings" w:hAnsi="Wingdings" w:hint="default"/>
      </w:rPr>
    </w:lvl>
    <w:lvl w:ilvl="8" w:tplc="71067C9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F423A4"/>
    <w:multiLevelType w:val="hybridMultilevel"/>
    <w:tmpl w:val="2AC8853C"/>
    <w:lvl w:ilvl="0" w:tplc="DDB037C6">
      <w:start w:val="1"/>
      <w:numFmt w:val="bullet"/>
      <w:lvlText w:val="•"/>
      <w:lvlJc w:val="left"/>
      <w:pPr>
        <w:tabs>
          <w:tab w:val="num" w:pos="720"/>
        </w:tabs>
        <w:ind w:left="720" w:hanging="360"/>
      </w:pPr>
      <w:rPr>
        <w:rFonts w:ascii="Arial" w:hAnsi="Arial" w:hint="default"/>
      </w:rPr>
    </w:lvl>
    <w:lvl w:ilvl="1" w:tplc="378C6CF8" w:tentative="1">
      <w:start w:val="1"/>
      <w:numFmt w:val="bullet"/>
      <w:lvlText w:val="•"/>
      <w:lvlJc w:val="left"/>
      <w:pPr>
        <w:tabs>
          <w:tab w:val="num" w:pos="1440"/>
        </w:tabs>
        <w:ind w:left="1440" w:hanging="360"/>
      </w:pPr>
      <w:rPr>
        <w:rFonts w:ascii="Arial" w:hAnsi="Arial" w:hint="default"/>
      </w:rPr>
    </w:lvl>
    <w:lvl w:ilvl="2" w:tplc="D72AE1BA" w:tentative="1">
      <w:start w:val="1"/>
      <w:numFmt w:val="bullet"/>
      <w:lvlText w:val="•"/>
      <w:lvlJc w:val="left"/>
      <w:pPr>
        <w:tabs>
          <w:tab w:val="num" w:pos="2160"/>
        </w:tabs>
        <w:ind w:left="2160" w:hanging="360"/>
      </w:pPr>
      <w:rPr>
        <w:rFonts w:ascii="Arial" w:hAnsi="Arial" w:hint="default"/>
      </w:rPr>
    </w:lvl>
    <w:lvl w:ilvl="3" w:tplc="1E9A3CE2" w:tentative="1">
      <w:start w:val="1"/>
      <w:numFmt w:val="bullet"/>
      <w:lvlText w:val="•"/>
      <w:lvlJc w:val="left"/>
      <w:pPr>
        <w:tabs>
          <w:tab w:val="num" w:pos="2880"/>
        </w:tabs>
        <w:ind w:left="2880" w:hanging="360"/>
      </w:pPr>
      <w:rPr>
        <w:rFonts w:ascii="Arial" w:hAnsi="Arial" w:hint="default"/>
      </w:rPr>
    </w:lvl>
    <w:lvl w:ilvl="4" w:tplc="23664C7A" w:tentative="1">
      <w:start w:val="1"/>
      <w:numFmt w:val="bullet"/>
      <w:lvlText w:val="•"/>
      <w:lvlJc w:val="left"/>
      <w:pPr>
        <w:tabs>
          <w:tab w:val="num" w:pos="3600"/>
        </w:tabs>
        <w:ind w:left="3600" w:hanging="360"/>
      </w:pPr>
      <w:rPr>
        <w:rFonts w:ascii="Arial" w:hAnsi="Arial" w:hint="default"/>
      </w:rPr>
    </w:lvl>
    <w:lvl w:ilvl="5" w:tplc="3CF2660C" w:tentative="1">
      <w:start w:val="1"/>
      <w:numFmt w:val="bullet"/>
      <w:lvlText w:val="•"/>
      <w:lvlJc w:val="left"/>
      <w:pPr>
        <w:tabs>
          <w:tab w:val="num" w:pos="4320"/>
        </w:tabs>
        <w:ind w:left="4320" w:hanging="360"/>
      </w:pPr>
      <w:rPr>
        <w:rFonts w:ascii="Arial" w:hAnsi="Arial" w:hint="default"/>
      </w:rPr>
    </w:lvl>
    <w:lvl w:ilvl="6" w:tplc="64626B1E" w:tentative="1">
      <w:start w:val="1"/>
      <w:numFmt w:val="bullet"/>
      <w:lvlText w:val="•"/>
      <w:lvlJc w:val="left"/>
      <w:pPr>
        <w:tabs>
          <w:tab w:val="num" w:pos="5040"/>
        </w:tabs>
        <w:ind w:left="5040" w:hanging="360"/>
      </w:pPr>
      <w:rPr>
        <w:rFonts w:ascii="Arial" w:hAnsi="Arial" w:hint="default"/>
      </w:rPr>
    </w:lvl>
    <w:lvl w:ilvl="7" w:tplc="DF86AD2C" w:tentative="1">
      <w:start w:val="1"/>
      <w:numFmt w:val="bullet"/>
      <w:lvlText w:val="•"/>
      <w:lvlJc w:val="left"/>
      <w:pPr>
        <w:tabs>
          <w:tab w:val="num" w:pos="5760"/>
        </w:tabs>
        <w:ind w:left="5760" w:hanging="360"/>
      </w:pPr>
      <w:rPr>
        <w:rFonts w:ascii="Arial" w:hAnsi="Arial" w:hint="default"/>
      </w:rPr>
    </w:lvl>
    <w:lvl w:ilvl="8" w:tplc="FEF0D1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52A1B7F"/>
    <w:multiLevelType w:val="hybridMultilevel"/>
    <w:tmpl w:val="0186B40C"/>
    <w:lvl w:ilvl="0" w:tplc="AEA22DDE">
      <w:start w:val="1"/>
      <w:numFmt w:val="bullet"/>
      <w:lvlText w:val="-"/>
      <w:lvlJc w:val="left"/>
      <w:pPr>
        <w:ind w:left="1429" w:hanging="360"/>
      </w:pPr>
      <w:rPr>
        <w:rFonts w:ascii="Times New Roman" w:eastAsiaTheme="minorHAnsi" w:hAnsi="Times New Roman" w:cs="Times New Roman"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2" w15:restartNumberingAfterBreak="0">
    <w:nsid w:val="76403C8F"/>
    <w:multiLevelType w:val="hybridMultilevel"/>
    <w:tmpl w:val="02000B76"/>
    <w:lvl w:ilvl="0" w:tplc="EE68A6F2">
      <w:start w:val="1"/>
      <w:numFmt w:val="bullet"/>
      <w:lvlText w:val="•"/>
      <w:lvlJc w:val="left"/>
      <w:pPr>
        <w:tabs>
          <w:tab w:val="num" w:pos="720"/>
        </w:tabs>
        <w:ind w:left="720" w:hanging="360"/>
      </w:pPr>
      <w:rPr>
        <w:rFonts w:ascii="Arial" w:hAnsi="Arial" w:hint="default"/>
      </w:rPr>
    </w:lvl>
    <w:lvl w:ilvl="1" w:tplc="113EE702" w:tentative="1">
      <w:start w:val="1"/>
      <w:numFmt w:val="bullet"/>
      <w:lvlText w:val="•"/>
      <w:lvlJc w:val="left"/>
      <w:pPr>
        <w:tabs>
          <w:tab w:val="num" w:pos="1440"/>
        </w:tabs>
        <w:ind w:left="1440" w:hanging="360"/>
      </w:pPr>
      <w:rPr>
        <w:rFonts w:ascii="Arial" w:hAnsi="Arial" w:hint="default"/>
      </w:rPr>
    </w:lvl>
    <w:lvl w:ilvl="2" w:tplc="BFBE8216" w:tentative="1">
      <w:start w:val="1"/>
      <w:numFmt w:val="bullet"/>
      <w:lvlText w:val="•"/>
      <w:lvlJc w:val="left"/>
      <w:pPr>
        <w:tabs>
          <w:tab w:val="num" w:pos="2160"/>
        </w:tabs>
        <w:ind w:left="2160" w:hanging="360"/>
      </w:pPr>
      <w:rPr>
        <w:rFonts w:ascii="Arial" w:hAnsi="Arial" w:hint="default"/>
      </w:rPr>
    </w:lvl>
    <w:lvl w:ilvl="3" w:tplc="1E90F622" w:tentative="1">
      <w:start w:val="1"/>
      <w:numFmt w:val="bullet"/>
      <w:lvlText w:val="•"/>
      <w:lvlJc w:val="left"/>
      <w:pPr>
        <w:tabs>
          <w:tab w:val="num" w:pos="2880"/>
        </w:tabs>
        <w:ind w:left="2880" w:hanging="360"/>
      </w:pPr>
      <w:rPr>
        <w:rFonts w:ascii="Arial" w:hAnsi="Arial" w:hint="default"/>
      </w:rPr>
    </w:lvl>
    <w:lvl w:ilvl="4" w:tplc="F7343A80" w:tentative="1">
      <w:start w:val="1"/>
      <w:numFmt w:val="bullet"/>
      <w:lvlText w:val="•"/>
      <w:lvlJc w:val="left"/>
      <w:pPr>
        <w:tabs>
          <w:tab w:val="num" w:pos="3600"/>
        </w:tabs>
        <w:ind w:left="3600" w:hanging="360"/>
      </w:pPr>
      <w:rPr>
        <w:rFonts w:ascii="Arial" w:hAnsi="Arial" w:hint="default"/>
      </w:rPr>
    </w:lvl>
    <w:lvl w:ilvl="5" w:tplc="A2460766" w:tentative="1">
      <w:start w:val="1"/>
      <w:numFmt w:val="bullet"/>
      <w:lvlText w:val="•"/>
      <w:lvlJc w:val="left"/>
      <w:pPr>
        <w:tabs>
          <w:tab w:val="num" w:pos="4320"/>
        </w:tabs>
        <w:ind w:left="4320" w:hanging="360"/>
      </w:pPr>
      <w:rPr>
        <w:rFonts w:ascii="Arial" w:hAnsi="Arial" w:hint="default"/>
      </w:rPr>
    </w:lvl>
    <w:lvl w:ilvl="6" w:tplc="0E926D64" w:tentative="1">
      <w:start w:val="1"/>
      <w:numFmt w:val="bullet"/>
      <w:lvlText w:val="•"/>
      <w:lvlJc w:val="left"/>
      <w:pPr>
        <w:tabs>
          <w:tab w:val="num" w:pos="5040"/>
        </w:tabs>
        <w:ind w:left="5040" w:hanging="360"/>
      </w:pPr>
      <w:rPr>
        <w:rFonts w:ascii="Arial" w:hAnsi="Arial" w:hint="default"/>
      </w:rPr>
    </w:lvl>
    <w:lvl w:ilvl="7" w:tplc="29CCE902" w:tentative="1">
      <w:start w:val="1"/>
      <w:numFmt w:val="bullet"/>
      <w:lvlText w:val="•"/>
      <w:lvlJc w:val="left"/>
      <w:pPr>
        <w:tabs>
          <w:tab w:val="num" w:pos="5760"/>
        </w:tabs>
        <w:ind w:left="5760" w:hanging="360"/>
      </w:pPr>
      <w:rPr>
        <w:rFonts w:ascii="Arial" w:hAnsi="Arial" w:hint="default"/>
      </w:rPr>
    </w:lvl>
    <w:lvl w:ilvl="8" w:tplc="7242C11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96D2B42"/>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7D5610DE"/>
    <w:multiLevelType w:val="hybridMultilevel"/>
    <w:tmpl w:val="42B0C66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7DC36D54"/>
    <w:multiLevelType w:val="hybridMultilevel"/>
    <w:tmpl w:val="F38609BE"/>
    <w:lvl w:ilvl="0" w:tplc="AEA22DDE">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9"/>
  </w:num>
  <w:num w:numId="4">
    <w:abstractNumId w:val="23"/>
  </w:num>
  <w:num w:numId="5">
    <w:abstractNumId w:val="10"/>
  </w:num>
  <w:num w:numId="6">
    <w:abstractNumId w:val="8"/>
  </w:num>
  <w:num w:numId="7">
    <w:abstractNumId w:val="13"/>
  </w:num>
  <w:num w:numId="8">
    <w:abstractNumId w:val="7"/>
  </w:num>
  <w:num w:numId="9">
    <w:abstractNumId w:val="6"/>
  </w:num>
  <w:num w:numId="10">
    <w:abstractNumId w:val="5"/>
  </w:num>
  <w:num w:numId="11">
    <w:abstractNumId w:val="25"/>
  </w:num>
  <w:num w:numId="12">
    <w:abstractNumId w:val="21"/>
  </w:num>
  <w:num w:numId="13">
    <w:abstractNumId w:val="17"/>
  </w:num>
  <w:num w:numId="14">
    <w:abstractNumId w:val="1"/>
  </w:num>
  <w:num w:numId="15">
    <w:abstractNumId w:val="4"/>
  </w:num>
  <w:num w:numId="16">
    <w:abstractNumId w:val="3"/>
  </w:num>
  <w:num w:numId="17">
    <w:abstractNumId w:val="12"/>
  </w:num>
  <w:num w:numId="18">
    <w:abstractNumId w:val="14"/>
  </w:num>
  <w:num w:numId="19">
    <w:abstractNumId w:val="15"/>
  </w:num>
  <w:num w:numId="20">
    <w:abstractNumId w:val="2"/>
  </w:num>
  <w:num w:numId="21">
    <w:abstractNumId w:val="11"/>
  </w:num>
  <w:num w:numId="22">
    <w:abstractNumId w:val="19"/>
  </w:num>
  <w:num w:numId="23">
    <w:abstractNumId w:val="20"/>
  </w:num>
  <w:num w:numId="24">
    <w:abstractNumId w:val="0"/>
  </w:num>
  <w:num w:numId="25">
    <w:abstractNumId w:val="22"/>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579"/>
    <w:rsid w:val="000117D1"/>
    <w:rsid w:val="000146C6"/>
    <w:rsid w:val="00031AAB"/>
    <w:rsid w:val="000377B3"/>
    <w:rsid w:val="00040034"/>
    <w:rsid w:val="0005650D"/>
    <w:rsid w:val="00063B27"/>
    <w:rsid w:val="00072750"/>
    <w:rsid w:val="000811C0"/>
    <w:rsid w:val="00086131"/>
    <w:rsid w:val="00086AE1"/>
    <w:rsid w:val="00091F38"/>
    <w:rsid w:val="00095AFC"/>
    <w:rsid w:val="000A72CC"/>
    <w:rsid w:val="000B3AD0"/>
    <w:rsid w:val="000C24D8"/>
    <w:rsid w:val="000C63F3"/>
    <w:rsid w:val="000D606D"/>
    <w:rsid w:val="000D623D"/>
    <w:rsid w:val="000F262E"/>
    <w:rsid w:val="000F6BFC"/>
    <w:rsid w:val="00105BFE"/>
    <w:rsid w:val="00105E02"/>
    <w:rsid w:val="00124F34"/>
    <w:rsid w:val="00133641"/>
    <w:rsid w:val="00142229"/>
    <w:rsid w:val="00153321"/>
    <w:rsid w:val="00155582"/>
    <w:rsid w:val="00170106"/>
    <w:rsid w:val="0017711D"/>
    <w:rsid w:val="00185F47"/>
    <w:rsid w:val="001A49A6"/>
    <w:rsid w:val="001B3E01"/>
    <w:rsid w:val="001C582C"/>
    <w:rsid w:val="001E36C2"/>
    <w:rsid w:val="0020425D"/>
    <w:rsid w:val="00205EC5"/>
    <w:rsid w:val="0021567D"/>
    <w:rsid w:val="00226FA5"/>
    <w:rsid w:val="00234EBD"/>
    <w:rsid w:val="002352D4"/>
    <w:rsid w:val="00240223"/>
    <w:rsid w:val="00246DA0"/>
    <w:rsid w:val="00256F81"/>
    <w:rsid w:val="00261305"/>
    <w:rsid w:val="00262BEB"/>
    <w:rsid w:val="002721CB"/>
    <w:rsid w:val="002735D0"/>
    <w:rsid w:val="00276D87"/>
    <w:rsid w:val="0028298E"/>
    <w:rsid w:val="002917F5"/>
    <w:rsid w:val="002D080E"/>
    <w:rsid w:val="002D53DF"/>
    <w:rsid w:val="002E5837"/>
    <w:rsid w:val="002F47BA"/>
    <w:rsid w:val="002F4F1F"/>
    <w:rsid w:val="00300F9F"/>
    <w:rsid w:val="003018F3"/>
    <w:rsid w:val="003124FD"/>
    <w:rsid w:val="00320788"/>
    <w:rsid w:val="00326B59"/>
    <w:rsid w:val="00342166"/>
    <w:rsid w:val="003427C4"/>
    <w:rsid w:val="0034461C"/>
    <w:rsid w:val="00351CEA"/>
    <w:rsid w:val="00351E6A"/>
    <w:rsid w:val="00355538"/>
    <w:rsid w:val="00362933"/>
    <w:rsid w:val="003707B4"/>
    <w:rsid w:val="003726F9"/>
    <w:rsid w:val="00373ADA"/>
    <w:rsid w:val="00387F9F"/>
    <w:rsid w:val="003958CB"/>
    <w:rsid w:val="0039701F"/>
    <w:rsid w:val="0039769A"/>
    <w:rsid w:val="003A46D1"/>
    <w:rsid w:val="003A6570"/>
    <w:rsid w:val="003B04AA"/>
    <w:rsid w:val="003B3EAF"/>
    <w:rsid w:val="003B69D4"/>
    <w:rsid w:val="003C7DE4"/>
    <w:rsid w:val="003D3754"/>
    <w:rsid w:val="003E65E0"/>
    <w:rsid w:val="00406057"/>
    <w:rsid w:val="0040635F"/>
    <w:rsid w:val="0041587F"/>
    <w:rsid w:val="00420F03"/>
    <w:rsid w:val="00420F69"/>
    <w:rsid w:val="004261DF"/>
    <w:rsid w:val="004370EC"/>
    <w:rsid w:val="00440F62"/>
    <w:rsid w:val="00442325"/>
    <w:rsid w:val="004439FD"/>
    <w:rsid w:val="00461FCF"/>
    <w:rsid w:val="00467943"/>
    <w:rsid w:val="0047204B"/>
    <w:rsid w:val="004851F1"/>
    <w:rsid w:val="00490B16"/>
    <w:rsid w:val="00492F84"/>
    <w:rsid w:val="00493BE7"/>
    <w:rsid w:val="00497A32"/>
    <w:rsid w:val="004A582B"/>
    <w:rsid w:val="004B118C"/>
    <w:rsid w:val="004B435D"/>
    <w:rsid w:val="004C1F9F"/>
    <w:rsid w:val="004E2310"/>
    <w:rsid w:val="004F24C6"/>
    <w:rsid w:val="00506020"/>
    <w:rsid w:val="00510F4A"/>
    <w:rsid w:val="005179AB"/>
    <w:rsid w:val="0052216C"/>
    <w:rsid w:val="00533755"/>
    <w:rsid w:val="00534A64"/>
    <w:rsid w:val="005402A6"/>
    <w:rsid w:val="00545617"/>
    <w:rsid w:val="0055650A"/>
    <w:rsid w:val="005751A0"/>
    <w:rsid w:val="005756F1"/>
    <w:rsid w:val="00595C08"/>
    <w:rsid w:val="005A290B"/>
    <w:rsid w:val="005D31DE"/>
    <w:rsid w:val="005D48CE"/>
    <w:rsid w:val="005D4D03"/>
    <w:rsid w:val="005E2E64"/>
    <w:rsid w:val="005E486B"/>
    <w:rsid w:val="005F2D62"/>
    <w:rsid w:val="005F3638"/>
    <w:rsid w:val="0060407D"/>
    <w:rsid w:val="006047DF"/>
    <w:rsid w:val="00606CF7"/>
    <w:rsid w:val="00614078"/>
    <w:rsid w:val="00631CB9"/>
    <w:rsid w:val="0064086D"/>
    <w:rsid w:val="006429C9"/>
    <w:rsid w:val="00661A0B"/>
    <w:rsid w:val="0069252F"/>
    <w:rsid w:val="006A778A"/>
    <w:rsid w:val="006A7DA6"/>
    <w:rsid w:val="006B7B16"/>
    <w:rsid w:val="006D682C"/>
    <w:rsid w:val="006E52D4"/>
    <w:rsid w:val="006F1537"/>
    <w:rsid w:val="007111E6"/>
    <w:rsid w:val="00711D58"/>
    <w:rsid w:val="0071494E"/>
    <w:rsid w:val="007276D8"/>
    <w:rsid w:val="0073117D"/>
    <w:rsid w:val="00735EE5"/>
    <w:rsid w:val="0074341C"/>
    <w:rsid w:val="00743AB0"/>
    <w:rsid w:val="00744F59"/>
    <w:rsid w:val="007507A1"/>
    <w:rsid w:val="00764446"/>
    <w:rsid w:val="00771C5C"/>
    <w:rsid w:val="0077245E"/>
    <w:rsid w:val="00773AF0"/>
    <w:rsid w:val="00787B8D"/>
    <w:rsid w:val="00790E75"/>
    <w:rsid w:val="007D142D"/>
    <w:rsid w:val="007D4CCF"/>
    <w:rsid w:val="007D676E"/>
    <w:rsid w:val="007D77C4"/>
    <w:rsid w:val="007E13E4"/>
    <w:rsid w:val="007E33D5"/>
    <w:rsid w:val="007F624F"/>
    <w:rsid w:val="00822A9E"/>
    <w:rsid w:val="00826B69"/>
    <w:rsid w:val="00833DCD"/>
    <w:rsid w:val="0083755A"/>
    <w:rsid w:val="008468B2"/>
    <w:rsid w:val="00882093"/>
    <w:rsid w:val="00890BDF"/>
    <w:rsid w:val="008A6AEA"/>
    <w:rsid w:val="008A6FB4"/>
    <w:rsid w:val="008A7B5B"/>
    <w:rsid w:val="008B5166"/>
    <w:rsid w:val="008C0125"/>
    <w:rsid w:val="008C3409"/>
    <w:rsid w:val="008C466C"/>
    <w:rsid w:val="008C6860"/>
    <w:rsid w:val="008D591F"/>
    <w:rsid w:val="008E3938"/>
    <w:rsid w:val="008E6CB1"/>
    <w:rsid w:val="00901E40"/>
    <w:rsid w:val="0094441F"/>
    <w:rsid w:val="00961436"/>
    <w:rsid w:val="00965603"/>
    <w:rsid w:val="0098021B"/>
    <w:rsid w:val="00981BAA"/>
    <w:rsid w:val="009A3C7F"/>
    <w:rsid w:val="009A4A28"/>
    <w:rsid w:val="009A7893"/>
    <w:rsid w:val="009B62CC"/>
    <w:rsid w:val="009D58D0"/>
    <w:rsid w:val="00A03499"/>
    <w:rsid w:val="00A06C6C"/>
    <w:rsid w:val="00A10411"/>
    <w:rsid w:val="00A11CD8"/>
    <w:rsid w:val="00A14FFC"/>
    <w:rsid w:val="00A25EA1"/>
    <w:rsid w:val="00A277CB"/>
    <w:rsid w:val="00A54BD1"/>
    <w:rsid w:val="00A6562F"/>
    <w:rsid w:val="00A67002"/>
    <w:rsid w:val="00A82E94"/>
    <w:rsid w:val="00A96BA9"/>
    <w:rsid w:val="00AA4600"/>
    <w:rsid w:val="00AA4FD7"/>
    <w:rsid w:val="00AC0C61"/>
    <w:rsid w:val="00AC4F68"/>
    <w:rsid w:val="00AE444B"/>
    <w:rsid w:val="00AE559E"/>
    <w:rsid w:val="00AF483E"/>
    <w:rsid w:val="00B01291"/>
    <w:rsid w:val="00B04BD4"/>
    <w:rsid w:val="00B147C2"/>
    <w:rsid w:val="00B2061A"/>
    <w:rsid w:val="00B24343"/>
    <w:rsid w:val="00B25B2B"/>
    <w:rsid w:val="00B50E0B"/>
    <w:rsid w:val="00B550AC"/>
    <w:rsid w:val="00B63BDD"/>
    <w:rsid w:val="00B70D43"/>
    <w:rsid w:val="00B72AF5"/>
    <w:rsid w:val="00B756A6"/>
    <w:rsid w:val="00B763CF"/>
    <w:rsid w:val="00B922AC"/>
    <w:rsid w:val="00B95E0E"/>
    <w:rsid w:val="00BB6336"/>
    <w:rsid w:val="00BC0991"/>
    <w:rsid w:val="00BD2092"/>
    <w:rsid w:val="00BE520A"/>
    <w:rsid w:val="00BF0147"/>
    <w:rsid w:val="00BF5A27"/>
    <w:rsid w:val="00BF6967"/>
    <w:rsid w:val="00BF6BBF"/>
    <w:rsid w:val="00C05810"/>
    <w:rsid w:val="00C1645D"/>
    <w:rsid w:val="00C2186E"/>
    <w:rsid w:val="00C25300"/>
    <w:rsid w:val="00C37339"/>
    <w:rsid w:val="00C414DC"/>
    <w:rsid w:val="00C532BA"/>
    <w:rsid w:val="00C65AFD"/>
    <w:rsid w:val="00C73D6E"/>
    <w:rsid w:val="00C80979"/>
    <w:rsid w:val="00C8608A"/>
    <w:rsid w:val="00CA3B5E"/>
    <w:rsid w:val="00CB4EDC"/>
    <w:rsid w:val="00CD4361"/>
    <w:rsid w:val="00CE707E"/>
    <w:rsid w:val="00CF0AA6"/>
    <w:rsid w:val="00CF71D2"/>
    <w:rsid w:val="00D13D7D"/>
    <w:rsid w:val="00D1658D"/>
    <w:rsid w:val="00D16E8D"/>
    <w:rsid w:val="00D31512"/>
    <w:rsid w:val="00D348C6"/>
    <w:rsid w:val="00D4193F"/>
    <w:rsid w:val="00D47C23"/>
    <w:rsid w:val="00D54144"/>
    <w:rsid w:val="00D73DAA"/>
    <w:rsid w:val="00D96F16"/>
    <w:rsid w:val="00DE3375"/>
    <w:rsid w:val="00DF1ABB"/>
    <w:rsid w:val="00DF6390"/>
    <w:rsid w:val="00E01D4F"/>
    <w:rsid w:val="00E03DE0"/>
    <w:rsid w:val="00E0636C"/>
    <w:rsid w:val="00E24407"/>
    <w:rsid w:val="00E4697E"/>
    <w:rsid w:val="00E520BF"/>
    <w:rsid w:val="00E53078"/>
    <w:rsid w:val="00E53FCB"/>
    <w:rsid w:val="00E67418"/>
    <w:rsid w:val="00E803F3"/>
    <w:rsid w:val="00E81C74"/>
    <w:rsid w:val="00EB0CEA"/>
    <w:rsid w:val="00ED2780"/>
    <w:rsid w:val="00EE0340"/>
    <w:rsid w:val="00EE754C"/>
    <w:rsid w:val="00F526E2"/>
    <w:rsid w:val="00F55E81"/>
    <w:rsid w:val="00F63E9F"/>
    <w:rsid w:val="00F81579"/>
    <w:rsid w:val="00F85EFD"/>
    <w:rsid w:val="00F904B2"/>
    <w:rsid w:val="00FB1EFC"/>
    <w:rsid w:val="00FB47D0"/>
    <w:rsid w:val="00FB4E92"/>
    <w:rsid w:val="00FC09E1"/>
    <w:rsid w:val="00FC5D22"/>
    <w:rsid w:val="00FD7FE8"/>
    <w:rsid w:val="00FE2519"/>
    <w:rsid w:val="00FE4B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91072"/>
  <w15:docId w15:val="{1AD9617F-F6A8-430B-B092-F1DFF0A8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4261DF"/>
    <w:pPr>
      <w:tabs>
        <w:tab w:val="center" w:pos="4536"/>
        <w:tab w:val="right" w:pos="9072"/>
      </w:tabs>
      <w:spacing w:after="0" w:line="240" w:lineRule="auto"/>
    </w:pPr>
  </w:style>
  <w:style w:type="character" w:customStyle="1" w:styleId="lfejChar">
    <w:name w:val="Élőfej Char"/>
    <w:basedOn w:val="Bekezdsalapbettpusa"/>
    <w:link w:val="lfej"/>
    <w:uiPriority w:val="99"/>
    <w:rsid w:val="004261DF"/>
  </w:style>
  <w:style w:type="paragraph" w:styleId="llb">
    <w:name w:val="footer"/>
    <w:basedOn w:val="Norml"/>
    <w:link w:val="llbChar"/>
    <w:uiPriority w:val="99"/>
    <w:unhideWhenUsed/>
    <w:rsid w:val="004261DF"/>
    <w:pPr>
      <w:tabs>
        <w:tab w:val="center" w:pos="4536"/>
        <w:tab w:val="right" w:pos="9072"/>
      </w:tabs>
      <w:spacing w:after="0" w:line="240" w:lineRule="auto"/>
    </w:pPr>
  </w:style>
  <w:style w:type="character" w:customStyle="1" w:styleId="llbChar">
    <w:name w:val="Élőláb Char"/>
    <w:basedOn w:val="Bekezdsalapbettpusa"/>
    <w:link w:val="llb"/>
    <w:uiPriority w:val="99"/>
    <w:rsid w:val="004261DF"/>
  </w:style>
  <w:style w:type="paragraph" w:styleId="Listaszerbekezds">
    <w:name w:val="List Paragraph"/>
    <w:basedOn w:val="Norml"/>
    <w:uiPriority w:val="34"/>
    <w:qFormat/>
    <w:rsid w:val="00440F62"/>
    <w:pPr>
      <w:ind w:left="720"/>
      <w:contextualSpacing/>
    </w:pPr>
  </w:style>
  <w:style w:type="character" w:styleId="Jegyzethivatkozs">
    <w:name w:val="annotation reference"/>
    <w:basedOn w:val="Bekezdsalapbettpusa"/>
    <w:uiPriority w:val="99"/>
    <w:semiHidden/>
    <w:unhideWhenUsed/>
    <w:rsid w:val="00E53FCB"/>
    <w:rPr>
      <w:sz w:val="16"/>
      <w:szCs w:val="16"/>
    </w:rPr>
  </w:style>
  <w:style w:type="paragraph" w:styleId="Jegyzetszveg">
    <w:name w:val="annotation text"/>
    <w:basedOn w:val="Norml"/>
    <w:link w:val="JegyzetszvegChar"/>
    <w:uiPriority w:val="99"/>
    <w:semiHidden/>
    <w:unhideWhenUsed/>
    <w:rsid w:val="00E53FCB"/>
    <w:pPr>
      <w:spacing w:after="160" w:line="240" w:lineRule="auto"/>
    </w:pPr>
    <w:rPr>
      <w:sz w:val="20"/>
      <w:szCs w:val="20"/>
    </w:rPr>
  </w:style>
  <w:style w:type="character" w:customStyle="1" w:styleId="JegyzetszvegChar">
    <w:name w:val="Jegyzetszöveg Char"/>
    <w:basedOn w:val="Bekezdsalapbettpusa"/>
    <w:link w:val="Jegyzetszveg"/>
    <w:uiPriority w:val="99"/>
    <w:semiHidden/>
    <w:rsid w:val="00E53FCB"/>
    <w:rPr>
      <w:sz w:val="20"/>
      <w:szCs w:val="20"/>
    </w:rPr>
  </w:style>
  <w:style w:type="paragraph" w:styleId="Buborkszveg">
    <w:name w:val="Balloon Text"/>
    <w:basedOn w:val="Norml"/>
    <w:link w:val="BuborkszvegChar"/>
    <w:uiPriority w:val="99"/>
    <w:semiHidden/>
    <w:unhideWhenUsed/>
    <w:rsid w:val="00E53FCB"/>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53FCB"/>
    <w:rPr>
      <w:rFonts w:ascii="Tahoma" w:hAnsi="Tahoma" w:cs="Tahoma"/>
      <w:sz w:val="16"/>
      <w:szCs w:val="16"/>
    </w:rPr>
  </w:style>
  <w:style w:type="paragraph" w:styleId="NormlWeb">
    <w:name w:val="Normal (Web)"/>
    <w:basedOn w:val="Norml"/>
    <w:uiPriority w:val="99"/>
    <w:unhideWhenUsed/>
    <w:rsid w:val="00773AF0"/>
    <w:pPr>
      <w:spacing w:after="0" w:line="240" w:lineRule="auto"/>
    </w:pPr>
    <w:rPr>
      <w:rFonts w:ascii="Times New Roman" w:hAnsi="Times New Roman" w:cs="Times New Roman"/>
      <w:sz w:val="24"/>
      <w:szCs w:val="24"/>
      <w:lang w:eastAsia="hu-HU"/>
    </w:rPr>
  </w:style>
  <w:style w:type="paragraph" w:styleId="Megjegyzstrgya">
    <w:name w:val="annotation subject"/>
    <w:basedOn w:val="Jegyzetszveg"/>
    <w:next w:val="Jegyzetszveg"/>
    <w:link w:val="MegjegyzstrgyaChar"/>
    <w:uiPriority w:val="99"/>
    <w:semiHidden/>
    <w:unhideWhenUsed/>
    <w:rsid w:val="00091F38"/>
    <w:pPr>
      <w:spacing w:after="200"/>
    </w:pPr>
    <w:rPr>
      <w:b/>
      <w:bCs/>
    </w:rPr>
  </w:style>
  <w:style w:type="character" w:customStyle="1" w:styleId="MegjegyzstrgyaChar">
    <w:name w:val="Megjegyzés tárgya Char"/>
    <w:basedOn w:val="JegyzetszvegChar"/>
    <w:link w:val="Megjegyzstrgya"/>
    <w:uiPriority w:val="99"/>
    <w:semiHidden/>
    <w:rsid w:val="00091F38"/>
    <w:rPr>
      <w:b/>
      <w:bCs/>
      <w:sz w:val="20"/>
      <w:szCs w:val="20"/>
    </w:rPr>
  </w:style>
  <w:style w:type="paragraph" w:styleId="Vltozat">
    <w:name w:val="Revision"/>
    <w:hidden/>
    <w:uiPriority w:val="99"/>
    <w:semiHidden/>
    <w:rsid w:val="00FB1EFC"/>
    <w:pPr>
      <w:spacing w:after="0" w:line="240" w:lineRule="auto"/>
    </w:pPr>
  </w:style>
  <w:style w:type="character" w:styleId="Hiperhivatkozs">
    <w:name w:val="Hyperlink"/>
    <w:basedOn w:val="Bekezdsalapbettpusa"/>
    <w:uiPriority w:val="99"/>
    <w:unhideWhenUsed/>
    <w:rsid w:val="00FC09E1"/>
    <w:rPr>
      <w:color w:val="0000FF" w:themeColor="hyperlink"/>
      <w:u w:val="single"/>
    </w:rPr>
  </w:style>
  <w:style w:type="character" w:customStyle="1" w:styleId="UnresolvedMention">
    <w:name w:val="Unresolved Mention"/>
    <w:basedOn w:val="Bekezdsalapbettpusa"/>
    <w:uiPriority w:val="99"/>
    <w:semiHidden/>
    <w:unhideWhenUsed/>
    <w:rsid w:val="00FC0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59081">
      <w:bodyDiv w:val="1"/>
      <w:marLeft w:val="0"/>
      <w:marRight w:val="0"/>
      <w:marTop w:val="0"/>
      <w:marBottom w:val="0"/>
      <w:divBdr>
        <w:top w:val="none" w:sz="0" w:space="0" w:color="auto"/>
        <w:left w:val="none" w:sz="0" w:space="0" w:color="auto"/>
        <w:bottom w:val="none" w:sz="0" w:space="0" w:color="auto"/>
        <w:right w:val="none" w:sz="0" w:space="0" w:color="auto"/>
      </w:divBdr>
    </w:div>
    <w:div w:id="75325019">
      <w:bodyDiv w:val="1"/>
      <w:marLeft w:val="0"/>
      <w:marRight w:val="0"/>
      <w:marTop w:val="0"/>
      <w:marBottom w:val="0"/>
      <w:divBdr>
        <w:top w:val="none" w:sz="0" w:space="0" w:color="auto"/>
        <w:left w:val="none" w:sz="0" w:space="0" w:color="auto"/>
        <w:bottom w:val="none" w:sz="0" w:space="0" w:color="auto"/>
        <w:right w:val="none" w:sz="0" w:space="0" w:color="auto"/>
      </w:divBdr>
    </w:div>
    <w:div w:id="150609409">
      <w:bodyDiv w:val="1"/>
      <w:marLeft w:val="0"/>
      <w:marRight w:val="0"/>
      <w:marTop w:val="0"/>
      <w:marBottom w:val="0"/>
      <w:divBdr>
        <w:top w:val="none" w:sz="0" w:space="0" w:color="auto"/>
        <w:left w:val="none" w:sz="0" w:space="0" w:color="auto"/>
        <w:bottom w:val="none" w:sz="0" w:space="0" w:color="auto"/>
        <w:right w:val="none" w:sz="0" w:space="0" w:color="auto"/>
      </w:divBdr>
    </w:div>
    <w:div w:id="204678027">
      <w:bodyDiv w:val="1"/>
      <w:marLeft w:val="0"/>
      <w:marRight w:val="0"/>
      <w:marTop w:val="0"/>
      <w:marBottom w:val="0"/>
      <w:divBdr>
        <w:top w:val="none" w:sz="0" w:space="0" w:color="auto"/>
        <w:left w:val="none" w:sz="0" w:space="0" w:color="auto"/>
        <w:bottom w:val="none" w:sz="0" w:space="0" w:color="auto"/>
        <w:right w:val="none" w:sz="0" w:space="0" w:color="auto"/>
      </w:divBdr>
    </w:div>
    <w:div w:id="330835316">
      <w:bodyDiv w:val="1"/>
      <w:marLeft w:val="0"/>
      <w:marRight w:val="0"/>
      <w:marTop w:val="0"/>
      <w:marBottom w:val="0"/>
      <w:divBdr>
        <w:top w:val="none" w:sz="0" w:space="0" w:color="auto"/>
        <w:left w:val="none" w:sz="0" w:space="0" w:color="auto"/>
        <w:bottom w:val="none" w:sz="0" w:space="0" w:color="auto"/>
        <w:right w:val="none" w:sz="0" w:space="0" w:color="auto"/>
      </w:divBdr>
      <w:divsChild>
        <w:div w:id="1847866732">
          <w:marLeft w:val="720"/>
          <w:marRight w:val="0"/>
          <w:marTop w:val="139"/>
          <w:marBottom w:val="0"/>
          <w:divBdr>
            <w:top w:val="none" w:sz="0" w:space="0" w:color="auto"/>
            <w:left w:val="none" w:sz="0" w:space="0" w:color="auto"/>
            <w:bottom w:val="none" w:sz="0" w:space="0" w:color="auto"/>
            <w:right w:val="none" w:sz="0" w:space="0" w:color="auto"/>
          </w:divBdr>
        </w:div>
      </w:divsChild>
    </w:div>
    <w:div w:id="404497123">
      <w:bodyDiv w:val="1"/>
      <w:marLeft w:val="0"/>
      <w:marRight w:val="0"/>
      <w:marTop w:val="0"/>
      <w:marBottom w:val="0"/>
      <w:divBdr>
        <w:top w:val="none" w:sz="0" w:space="0" w:color="auto"/>
        <w:left w:val="none" w:sz="0" w:space="0" w:color="auto"/>
        <w:bottom w:val="none" w:sz="0" w:space="0" w:color="auto"/>
        <w:right w:val="none" w:sz="0" w:space="0" w:color="auto"/>
      </w:divBdr>
      <w:divsChild>
        <w:div w:id="21787803">
          <w:marLeft w:val="1354"/>
          <w:marRight w:val="0"/>
          <w:marTop w:val="120"/>
          <w:marBottom w:val="0"/>
          <w:divBdr>
            <w:top w:val="none" w:sz="0" w:space="0" w:color="auto"/>
            <w:left w:val="none" w:sz="0" w:space="0" w:color="auto"/>
            <w:bottom w:val="none" w:sz="0" w:space="0" w:color="auto"/>
            <w:right w:val="none" w:sz="0" w:space="0" w:color="auto"/>
          </w:divBdr>
        </w:div>
        <w:div w:id="96948313">
          <w:marLeft w:val="720"/>
          <w:marRight w:val="0"/>
          <w:marTop w:val="120"/>
          <w:marBottom w:val="0"/>
          <w:divBdr>
            <w:top w:val="none" w:sz="0" w:space="0" w:color="auto"/>
            <w:left w:val="none" w:sz="0" w:space="0" w:color="auto"/>
            <w:bottom w:val="none" w:sz="0" w:space="0" w:color="auto"/>
            <w:right w:val="none" w:sz="0" w:space="0" w:color="auto"/>
          </w:divBdr>
        </w:div>
        <w:div w:id="319963638">
          <w:marLeft w:val="1354"/>
          <w:marRight w:val="0"/>
          <w:marTop w:val="115"/>
          <w:marBottom w:val="0"/>
          <w:divBdr>
            <w:top w:val="none" w:sz="0" w:space="0" w:color="auto"/>
            <w:left w:val="none" w:sz="0" w:space="0" w:color="auto"/>
            <w:bottom w:val="none" w:sz="0" w:space="0" w:color="auto"/>
            <w:right w:val="none" w:sz="0" w:space="0" w:color="auto"/>
          </w:divBdr>
        </w:div>
        <w:div w:id="1436634214">
          <w:marLeft w:val="720"/>
          <w:marRight w:val="0"/>
          <w:marTop w:val="120"/>
          <w:marBottom w:val="0"/>
          <w:divBdr>
            <w:top w:val="none" w:sz="0" w:space="0" w:color="auto"/>
            <w:left w:val="none" w:sz="0" w:space="0" w:color="auto"/>
            <w:bottom w:val="none" w:sz="0" w:space="0" w:color="auto"/>
            <w:right w:val="none" w:sz="0" w:space="0" w:color="auto"/>
          </w:divBdr>
        </w:div>
        <w:div w:id="1635480481">
          <w:marLeft w:val="1354"/>
          <w:marRight w:val="0"/>
          <w:marTop w:val="120"/>
          <w:marBottom w:val="0"/>
          <w:divBdr>
            <w:top w:val="none" w:sz="0" w:space="0" w:color="auto"/>
            <w:left w:val="none" w:sz="0" w:space="0" w:color="auto"/>
            <w:bottom w:val="none" w:sz="0" w:space="0" w:color="auto"/>
            <w:right w:val="none" w:sz="0" w:space="0" w:color="auto"/>
          </w:divBdr>
        </w:div>
      </w:divsChild>
    </w:div>
    <w:div w:id="577787551">
      <w:bodyDiv w:val="1"/>
      <w:marLeft w:val="0"/>
      <w:marRight w:val="0"/>
      <w:marTop w:val="0"/>
      <w:marBottom w:val="0"/>
      <w:divBdr>
        <w:top w:val="none" w:sz="0" w:space="0" w:color="auto"/>
        <w:left w:val="none" w:sz="0" w:space="0" w:color="auto"/>
        <w:bottom w:val="none" w:sz="0" w:space="0" w:color="auto"/>
        <w:right w:val="none" w:sz="0" w:space="0" w:color="auto"/>
      </w:divBdr>
      <w:divsChild>
        <w:div w:id="248151885">
          <w:marLeft w:val="288"/>
          <w:marRight w:val="0"/>
          <w:marTop w:val="115"/>
          <w:marBottom w:val="0"/>
          <w:divBdr>
            <w:top w:val="none" w:sz="0" w:space="0" w:color="auto"/>
            <w:left w:val="none" w:sz="0" w:space="0" w:color="auto"/>
            <w:bottom w:val="none" w:sz="0" w:space="0" w:color="auto"/>
            <w:right w:val="none" w:sz="0" w:space="0" w:color="auto"/>
          </w:divBdr>
        </w:div>
        <w:div w:id="1016997561">
          <w:marLeft w:val="288"/>
          <w:marRight w:val="0"/>
          <w:marTop w:val="115"/>
          <w:marBottom w:val="0"/>
          <w:divBdr>
            <w:top w:val="none" w:sz="0" w:space="0" w:color="auto"/>
            <w:left w:val="none" w:sz="0" w:space="0" w:color="auto"/>
            <w:bottom w:val="none" w:sz="0" w:space="0" w:color="auto"/>
            <w:right w:val="none" w:sz="0" w:space="0" w:color="auto"/>
          </w:divBdr>
        </w:div>
      </w:divsChild>
    </w:div>
    <w:div w:id="715738406">
      <w:bodyDiv w:val="1"/>
      <w:marLeft w:val="0"/>
      <w:marRight w:val="0"/>
      <w:marTop w:val="0"/>
      <w:marBottom w:val="0"/>
      <w:divBdr>
        <w:top w:val="none" w:sz="0" w:space="0" w:color="auto"/>
        <w:left w:val="none" w:sz="0" w:space="0" w:color="auto"/>
        <w:bottom w:val="none" w:sz="0" w:space="0" w:color="auto"/>
        <w:right w:val="none" w:sz="0" w:space="0" w:color="auto"/>
      </w:divBdr>
    </w:div>
    <w:div w:id="805396076">
      <w:bodyDiv w:val="1"/>
      <w:marLeft w:val="0"/>
      <w:marRight w:val="0"/>
      <w:marTop w:val="0"/>
      <w:marBottom w:val="0"/>
      <w:divBdr>
        <w:top w:val="none" w:sz="0" w:space="0" w:color="auto"/>
        <w:left w:val="none" w:sz="0" w:space="0" w:color="auto"/>
        <w:bottom w:val="none" w:sz="0" w:space="0" w:color="auto"/>
        <w:right w:val="none" w:sz="0" w:space="0" w:color="auto"/>
      </w:divBdr>
      <w:divsChild>
        <w:div w:id="2054423450">
          <w:marLeft w:val="720"/>
          <w:marRight w:val="0"/>
          <w:marTop w:val="240"/>
          <w:marBottom w:val="0"/>
          <w:divBdr>
            <w:top w:val="none" w:sz="0" w:space="0" w:color="auto"/>
            <w:left w:val="none" w:sz="0" w:space="0" w:color="auto"/>
            <w:bottom w:val="none" w:sz="0" w:space="0" w:color="auto"/>
            <w:right w:val="none" w:sz="0" w:space="0" w:color="auto"/>
          </w:divBdr>
        </w:div>
      </w:divsChild>
    </w:div>
    <w:div w:id="928540221">
      <w:bodyDiv w:val="1"/>
      <w:marLeft w:val="0"/>
      <w:marRight w:val="0"/>
      <w:marTop w:val="0"/>
      <w:marBottom w:val="0"/>
      <w:divBdr>
        <w:top w:val="none" w:sz="0" w:space="0" w:color="auto"/>
        <w:left w:val="none" w:sz="0" w:space="0" w:color="auto"/>
        <w:bottom w:val="none" w:sz="0" w:space="0" w:color="auto"/>
        <w:right w:val="none" w:sz="0" w:space="0" w:color="auto"/>
      </w:divBdr>
      <w:divsChild>
        <w:div w:id="130440683">
          <w:marLeft w:val="288"/>
          <w:marRight w:val="0"/>
          <w:marTop w:val="120"/>
          <w:marBottom w:val="0"/>
          <w:divBdr>
            <w:top w:val="none" w:sz="0" w:space="0" w:color="auto"/>
            <w:left w:val="none" w:sz="0" w:space="0" w:color="auto"/>
            <w:bottom w:val="none" w:sz="0" w:space="0" w:color="auto"/>
            <w:right w:val="none" w:sz="0" w:space="0" w:color="auto"/>
          </w:divBdr>
        </w:div>
        <w:div w:id="1187449908">
          <w:marLeft w:val="288"/>
          <w:marRight w:val="0"/>
          <w:marTop w:val="120"/>
          <w:marBottom w:val="0"/>
          <w:divBdr>
            <w:top w:val="none" w:sz="0" w:space="0" w:color="auto"/>
            <w:left w:val="none" w:sz="0" w:space="0" w:color="auto"/>
            <w:bottom w:val="none" w:sz="0" w:space="0" w:color="auto"/>
            <w:right w:val="none" w:sz="0" w:space="0" w:color="auto"/>
          </w:divBdr>
        </w:div>
        <w:div w:id="1238125567">
          <w:marLeft w:val="288"/>
          <w:marRight w:val="0"/>
          <w:marTop w:val="120"/>
          <w:marBottom w:val="0"/>
          <w:divBdr>
            <w:top w:val="none" w:sz="0" w:space="0" w:color="auto"/>
            <w:left w:val="none" w:sz="0" w:space="0" w:color="auto"/>
            <w:bottom w:val="none" w:sz="0" w:space="0" w:color="auto"/>
            <w:right w:val="none" w:sz="0" w:space="0" w:color="auto"/>
          </w:divBdr>
        </w:div>
        <w:div w:id="1696611371">
          <w:marLeft w:val="288"/>
          <w:marRight w:val="0"/>
          <w:marTop w:val="120"/>
          <w:marBottom w:val="0"/>
          <w:divBdr>
            <w:top w:val="none" w:sz="0" w:space="0" w:color="auto"/>
            <w:left w:val="none" w:sz="0" w:space="0" w:color="auto"/>
            <w:bottom w:val="none" w:sz="0" w:space="0" w:color="auto"/>
            <w:right w:val="none" w:sz="0" w:space="0" w:color="auto"/>
          </w:divBdr>
        </w:div>
      </w:divsChild>
    </w:div>
    <w:div w:id="971594473">
      <w:bodyDiv w:val="1"/>
      <w:marLeft w:val="0"/>
      <w:marRight w:val="0"/>
      <w:marTop w:val="0"/>
      <w:marBottom w:val="0"/>
      <w:divBdr>
        <w:top w:val="none" w:sz="0" w:space="0" w:color="auto"/>
        <w:left w:val="none" w:sz="0" w:space="0" w:color="auto"/>
        <w:bottom w:val="none" w:sz="0" w:space="0" w:color="auto"/>
        <w:right w:val="none" w:sz="0" w:space="0" w:color="auto"/>
      </w:divBdr>
    </w:div>
    <w:div w:id="1066219714">
      <w:bodyDiv w:val="1"/>
      <w:marLeft w:val="0"/>
      <w:marRight w:val="0"/>
      <w:marTop w:val="0"/>
      <w:marBottom w:val="0"/>
      <w:divBdr>
        <w:top w:val="none" w:sz="0" w:space="0" w:color="auto"/>
        <w:left w:val="none" w:sz="0" w:space="0" w:color="auto"/>
        <w:bottom w:val="none" w:sz="0" w:space="0" w:color="auto"/>
        <w:right w:val="none" w:sz="0" w:space="0" w:color="auto"/>
      </w:divBdr>
    </w:div>
    <w:div w:id="1127357673">
      <w:bodyDiv w:val="1"/>
      <w:marLeft w:val="0"/>
      <w:marRight w:val="0"/>
      <w:marTop w:val="0"/>
      <w:marBottom w:val="0"/>
      <w:divBdr>
        <w:top w:val="none" w:sz="0" w:space="0" w:color="auto"/>
        <w:left w:val="none" w:sz="0" w:space="0" w:color="auto"/>
        <w:bottom w:val="none" w:sz="0" w:space="0" w:color="auto"/>
        <w:right w:val="none" w:sz="0" w:space="0" w:color="auto"/>
      </w:divBdr>
    </w:div>
    <w:div w:id="1130317294">
      <w:bodyDiv w:val="1"/>
      <w:marLeft w:val="0"/>
      <w:marRight w:val="0"/>
      <w:marTop w:val="0"/>
      <w:marBottom w:val="0"/>
      <w:divBdr>
        <w:top w:val="none" w:sz="0" w:space="0" w:color="auto"/>
        <w:left w:val="none" w:sz="0" w:space="0" w:color="auto"/>
        <w:bottom w:val="none" w:sz="0" w:space="0" w:color="auto"/>
        <w:right w:val="none" w:sz="0" w:space="0" w:color="auto"/>
      </w:divBdr>
      <w:divsChild>
        <w:div w:id="169762050">
          <w:marLeft w:val="720"/>
          <w:marRight w:val="0"/>
          <w:marTop w:val="120"/>
          <w:marBottom w:val="0"/>
          <w:divBdr>
            <w:top w:val="none" w:sz="0" w:space="0" w:color="auto"/>
            <w:left w:val="none" w:sz="0" w:space="0" w:color="auto"/>
            <w:bottom w:val="none" w:sz="0" w:space="0" w:color="auto"/>
            <w:right w:val="none" w:sz="0" w:space="0" w:color="auto"/>
          </w:divBdr>
        </w:div>
        <w:div w:id="811210645">
          <w:marLeft w:val="720"/>
          <w:marRight w:val="0"/>
          <w:marTop w:val="120"/>
          <w:marBottom w:val="0"/>
          <w:divBdr>
            <w:top w:val="none" w:sz="0" w:space="0" w:color="auto"/>
            <w:left w:val="none" w:sz="0" w:space="0" w:color="auto"/>
            <w:bottom w:val="none" w:sz="0" w:space="0" w:color="auto"/>
            <w:right w:val="none" w:sz="0" w:space="0" w:color="auto"/>
          </w:divBdr>
        </w:div>
        <w:div w:id="1050306677">
          <w:marLeft w:val="720"/>
          <w:marRight w:val="0"/>
          <w:marTop w:val="120"/>
          <w:marBottom w:val="0"/>
          <w:divBdr>
            <w:top w:val="none" w:sz="0" w:space="0" w:color="auto"/>
            <w:left w:val="none" w:sz="0" w:space="0" w:color="auto"/>
            <w:bottom w:val="none" w:sz="0" w:space="0" w:color="auto"/>
            <w:right w:val="none" w:sz="0" w:space="0" w:color="auto"/>
          </w:divBdr>
        </w:div>
        <w:div w:id="1261451094">
          <w:marLeft w:val="720"/>
          <w:marRight w:val="0"/>
          <w:marTop w:val="120"/>
          <w:marBottom w:val="0"/>
          <w:divBdr>
            <w:top w:val="none" w:sz="0" w:space="0" w:color="auto"/>
            <w:left w:val="none" w:sz="0" w:space="0" w:color="auto"/>
            <w:bottom w:val="none" w:sz="0" w:space="0" w:color="auto"/>
            <w:right w:val="none" w:sz="0" w:space="0" w:color="auto"/>
          </w:divBdr>
        </w:div>
        <w:div w:id="1263953143">
          <w:marLeft w:val="720"/>
          <w:marRight w:val="0"/>
          <w:marTop w:val="120"/>
          <w:marBottom w:val="0"/>
          <w:divBdr>
            <w:top w:val="none" w:sz="0" w:space="0" w:color="auto"/>
            <w:left w:val="none" w:sz="0" w:space="0" w:color="auto"/>
            <w:bottom w:val="none" w:sz="0" w:space="0" w:color="auto"/>
            <w:right w:val="none" w:sz="0" w:space="0" w:color="auto"/>
          </w:divBdr>
        </w:div>
        <w:div w:id="1928036323">
          <w:marLeft w:val="720"/>
          <w:marRight w:val="0"/>
          <w:marTop w:val="120"/>
          <w:marBottom w:val="0"/>
          <w:divBdr>
            <w:top w:val="none" w:sz="0" w:space="0" w:color="auto"/>
            <w:left w:val="none" w:sz="0" w:space="0" w:color="auto"/>
            <w:bottom w:val="none" w:sz="0" w:space="0" w:color="auto"/>
            <w:right w:val="none" w:sz="0" w:space="0" w:color="auto"/>
          </w:divBdr>
        </w:div>
      </w:divsChild>
    </w:div>
    <w:div w:id="1328246480">
      <w:bodyDiv w:val="1"/>
      <w:marLeft w:val="0"/>
      <w:marRight w:val="0"/>
      <w:marTop w:val="0"/>
      <w:marBottom w:val="0"/>
      <w:divBdr>
        <w:top w:val="none" w:sz="0" w:space="0" w:color="auto"/>
        <w:left w:val="none" w:sz="0" w:space="0" w:color="auto"/>
        <w:bottom w:val="none" w:sz="0" w:space="0" w:color="auto"/>
        <w:right w:val="none" w:sz="0" w:space="0" w:color="auto"/>
      </w:divBdr>
      <w:divsChild>
        <w:div w:id="1048455350">
          <w:marLeft w:val="720"/>
          <w:marRight w:val="0"/>
          <w:marTop w:val="240"/>
          <w:marBottom w:val="0"/>
          <w:divBdr>
            <w:top w:val="none" w:sz="0" w:space="0" w:color="auto"/>
            <w:left w:val="none" w:sz="0" w:space="0" w:color="auto"/>
            <w:bottom w:val="none" w:sz="0" w:space="0" w:color="auto"/>
            <w:right w:val="none" w:sz="0" w:space="0" w:color="auto"/>
          </w:divBdr>
        </w:div>
      </w:divsChild>
    </w:div>
    <w:div w:id="1335183869">
      <w:bodyDiv w:val="1"/>
      <w:marLeft w:val="0"/>
      <w:marRight w:val="0"/>
      <w:marTop w:val="0"/>
      <w:marBottom w:val="0"/>
      <w:divBdr>
        <w:top w:val="none" w:sz="0" w:space="0" w:color="auto"/>
        <w:left w:val="none" w:sz="0" w:space="0" w:color="auto"/>
        <w:bottom w:val="none" w:sz="0" w:space="0" w:color="auto"/>
        <w:right w:val="none" w:sz="0" w:space="0" w:color="auto"/>
      </w:divBdr>
    </w:div>
    <w:div w:id="1521433261">
      <w:bodyDiv w:val="1"/>
      <w:marLeft w:val="0"/>
      <w:marRight w:val="0"/>
      <w:marTop w:val="0"/>
      <w:marBottom w:val="0"/>
      <w:divBdr>
        <w:top w:val="none" w:sz="0" w:space="0" w:color="auto"/>
        <w:left w:val="none" w:sz="0" w:space="0" w:color="auto"/>
        <w:bottom w:val="none" w:sz="0" w:space="0" w:color="auto"/>
        <w:right w:val="none" w:sz="0" w:space="0" w:color="auto"/>
      </w:divBdr>
    </w:div>
    <w:div w:id="1627084579">
      <w:bodyDiv w:val="1"/>
      <w:marLeft w:val="0"/>
      <w:marRight w:val="0"/>
      <w:marTop w:val="0"/>
      <w:marBottom w:val="0"/>
      <w:divBdr>
        <w:top w:val="none" w:sz="0" w:space="0" w:color="auto"/>
        <w:left w:val="none" w:sz="0" w:space="0" w:color="auto"/>
        <w:bottom w:val="none" w:sz="0" w:space="0" w:color="auto"/>
        <w:right w:val="none" w:sz="0" w:space="0" w:color="auto"/>
      </w:divBdr>
    </w:div>
    <w:div w:id="1628463382">
      <w:bodyDiv w:val="1"/>
      <w:marLeft w:val="0"/>
      <w:marRight w:val="0"/>
      <w:marTop w:val="0"/>
      <w:marBottom w:val="0"/>
      <w:divBdr>
        <w:top w:val="none" w:sz="0" w:space="0" w:color="auto"/>
        <w:left w:val="none" w:sz="0" w:space="0" w:color="auto"/>
        <w:bottom w:val="none" w:sz="0" w:space="0" w:color="auto"/>
        <w:right w:val="none" w:sz="0" w:space="0" w:color="auto"/>
      </w:divBdr>
      <w:divsChild>
        <w:div w:id="913050117">
          <w:marLeft w:val="720"/>
          <w:marRight w:val="0"/>
          <w:marTop w:val="360"/>
          <w:marBottom w:val="0"/>
          <w:divBdr>
            <w:top w:val="none" w:sz="0" w:space="0" w:color="auto"/>
            <w:left w:val="none" w:sz="0" w:space="0" w:color="auto"/>
            <w:bottom w:val="none" w:sz="0" w:space="0" w:color="auto"/>
            <w:right w:val="none" w:sz="0" w:space="0" w:color="auto"/>
          </w:divBdr>
        </w:div>
        <w:div w:id="1351420267">
          <w:marLeft w:val="720"/>
          <w:marRight w:val="0"/>
          <w:marTop w:val="134"/>
          <w:marBottom w:val="0"/>
          <w:divBdr>
            <w:top w:val="none" w:sz="0" w:space="0" w:color="auto"/>
            <w:left w:val="none" w:sz="0" w:space="0" w:color="auto"/>
            <w:bottom w:val="none" w:sz="0" w:space="0" w:color="auto"/>
            <w:right w:val="none" w:sz="0" w:space="0" w:color="auto"/>
          </w:divBdr>
        </w:div>
        <w:div w:id="1957985312">
          <w:marLeft w:val="720"/>
          <w:marRight w:val="0"/>
          <w:marTop w:val="360"/>
          <w:marBottom w:val="0"/>
          <w:divBdr>
            <w:top w:val="none" w:sz="0" w:space="0" w:color="auto"/>
            <w:left w:val="none" w:sz="0" w:space="0" w:color="auto"/>
            <w:bottom w:val="none" w:sz="0" w:space="0" w:color="auto"/>
            <w:right w:val="none" w:sz="0" w:space="0" w:color="auto"/>
          </w:divBdr>
        </w:div>
      </w:divsChild>
    </w:div>
    <w:div w:id="1897548570">
      <w:bodyDiv w:val="1"/>
      <w:marLeft w:val="0"/>
      <w:marRight w:val="0"/>
      <w:marTop w:val="0"/>
      <w:marBottom w:val="0"/>
      <w:divBdr>
        <w:top w:val="none" w:sz="0" w:space="0" w:color="auto"/>
        <w:left w:val="none" w:sz="0" w:space="0" w:color="auto"/>
        <w:bottom w:val="none" w:sz="0" w:space="0" w:color="auto"/>
        <w:right w:val="none" w:sz="0" w:space="0" w:color="auto"/>
      </w:divBdr>
    </w:div>
    <w:div w:id="1923754260">
      <w:bodyDiv w:val="1"/>
      <w:marLeft w:val="0"/>
      <w:marRight w:val="0"/>
      <w:marTop w:val="0"/>
      <w:marBottom w:val="0"/>
      <w:divBdr>
        <w:top w:val="none" w:sz="0" w:space="0" w:color="auto"/>
        <w:left w:val="none" w:sz="0" w:space="0" w:color="auto"/>
        <w:bottom w:val="none" w:sz="0" w:space="0" w:color="auto"/>
        <w:right w:val="none" w:sz="0" w:space="0" w:color="auto"/>
      </w:divBdr>
    </w:div>
    <w:div w:id="2021732021">
      <w:bodyDiv w:val="1"/>
      <w:marLeft w:val="0"/>
      <w:marRight w:val="0"/>
      <w:marTop w:val="0"/>
      <w:marBottom w:val="0"/>
      <w:divBdr>
        <w:top w:val="none" w:sz="0" w:space="0" w:color="auto"/>
        <w:left w:val="none" w:sz="0" w:space="0" w:color="auto"/>
        <w:bottom w:val="none" w:sz="0" w:space="0" w:color="auto"/>
        <w:right w:val="none" w:sz="0" w:space="0" w:color="auto"/>
      </w:divBdr>
    </w:div>
    <w:div w:id="2025396173">
      <w:bodyDiv w:val="1"/>
      <w:marLeft w:val="0"/>
      <w:marRight w:val="0"/>
      <w:marTop w:val="0"/>
      <w:marBottom w:val="0"/>
      <w:divBdr>
        <w:top w:val="none" w:sz="0" w:space="0" w:color="auto"/>
        <w:left w:val="none" w:sz="0" w:space="0" w:color="auto"/>
        <w:bottom w:val="none" w:sz="0" w:space="0" w:color="auto"/>
        <w:right w:val="none" w:sz="0" w:space="0" w:color="auto"/>
      </w:divBdr>
      <w:divsChild>
        <w:div w:id="270430795">
          <w:marLeft w:val="850"/>
          <w:marRight w:val="0"/>
          <w:marTop w:val="120"/>
          <w:marBottom w:val="0"/>
          <w:divBdr>
            <w:top w:val="none" w:sz="0" w:space="0" w:color="auto"/>
            <w:left w:val="none" w:sz="0" w:space="0" w:color="auto"/>
            <w:bottom w:val="none" w:sz="0" w:space="0" w:color="auto"/>
            <w:right w:val="none" w:sz="0" w:space="0" w:color="auto"/>
          </w:divBdr>
        </w:div>
        <w:div w:id="397900764">
          <w:marLeft w:val="850"/>
          <w:marRight w:val="0"/>
          <w:marTop w:val="120"/>
          <w:marBottom w:val="0"/>
          <w:divBdr>
            <w:top w:val="none" w:sz="0" w:space="0" w:color="auto"/>
            <w:left w:val="none" w:sz="0" w:space="0" w:color="auto"/>
            <w:bottom w:val="none" w:sz="0" w:space="0" w:color="auto"/>
            <w:right w:val="none" w:sz="0" w:space="0" w:color="auto"/>
          </w:divBdr>
        </w:div>
        <w:div w:id="451944140">
          <w:marLeft w:val="850"/>
          <w:marRight w:val="0"/>
          <w:marTop w:val="120"/>
          <w:marBottom w:val="0"/>
          <w:divBdr>
            <w:top w:val="none" w:sz="0" w:space="0" w:color="auto"/>
            <w:left w:val="none" w:sz="0" w:space="0" w:color="auto"/>
            <w:bottom w:val="none" w:sz="0" w:space="0" w:color="auto"/>
            <w:right w:val="none" w:sz="0" w:space="0" w:color="auto"/>
          </w:divBdr>
        </w:div>
        <w:div w:id="2042433199">
          <w:marLeft w:val="85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nive.hu" TargetMode="External"/><Relationship Id="rId4" Type="http://schemas.openxmlformats.org/officeDocument/2006/relationships/styles" Target="styles.xml"/><Relationship Id="rId9" Type="http://schemas.openxmlformats.org/officeDocument/2006/relationships/hyperlink" Target="https://ikk.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6C9D3-646E-4449-9F7C-5F26E73E740A}">
  <ds:schemaRefs>
    <ds:schemaRef ds:uri="http://schemas.openxmlformats.org/officeDocument/2006/bibliography"/>
  </ds:schemaRefs>
</ds:datastoreItem>
</file>

<file path=customXml/itemProps2.xml><?xml version="1.0" encoding="utf-8"?>
<ds:datastoreItem xmlns:ds="http://schemas.openxmlformats.org/officeDocument/2006/customXml" ds:itemID="{BF893E6D-9CC4-4B2F-B536-C3313550B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5769</Words>
  <Characters>39808</Characters>
  <Application>Microsoft Office Word</Application>
  <DocSecurity>4</DocSecurity>
  <Lines>331</Lines>
  <Paragraphs>90</Paragraphs>
  <ScaleCrop>false</ScaleCrop>
  <HeadingPairs>
    <vt:vector size="2" baseType="variant">
      <vt:variant>
        <vt:lpstr>Cím</vt:lpstr>
      </vt:variant>
      <vt:variant>
        <vt:i4>1</vt:i4>
      </vt:variant>
    </vt:vector>
  </HeadingPairs>
  <TitlesOfParts>
    <vt:vector size="1" baseType="lpstr">
      <vt:lpstr/>
    </vt:vector>
  </TitlesOfParts>
  <Company>-</Company>
  <LinksUpToDate>false</LinksUpToDate>
  <CharactersWithSpaces>45487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 Lala</dc:creator>
  <cp:lastModifiedBy>Dencsikné Horváth Imelda</cp:lastModifiedBy>
  <cp:revision>2</cp:revision>
  <dcterms:created xsi:type="dcterms:W3CDTF">2023-08-07T08:48:00Z</dcterms:created>
  <dcterms:modified xsi:type="dcterms:W3CDTF">2023-08-07T08:48:00Z</dcterms:modified>
</cp:coreProperties>
</file>