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F17B9"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proofErr w:type="spellStart"/>
      <w:r w:rsidRPr="00AC4357">
        <w:rPr>
          <w:b/>
          <w:bCs/>
          <w:color w:val="424242"/>
          <w:sz w:val="28"/>
          <w:szCs w:val="28"/>
          <w:u w:val="single"/>
          <w:bdr w:val="none" w:sz="0" w:space="0" w:color="auto" w:frame="1"/>
        </w:rPr>
        <w:t>InterFood</w:t>
      </w:r>
      <w:proofErr w:type="spellEnd"/>
      <w:r w:rsidRPr="00AC4357">
        <w:rPr>
          <w:b/>
          <w:bCs/>
          <w:color w:val="424242"/>
          <w:sz w:val="28"/>
          <w:szCs w:val="28"/>
          <w:u w:val="single"/>
          <w:bdr w:val="none" w:sz="0" w:space="0" w:color="auto" w:frame="1"/>
        </w:rPr>
        <w:t xml:space="preserve"> </w:t>
      </w:r>
      <w:proofErr w:type="spellStart"/>
      <w:r w:rsidRPr="00AC4357">
        <w:rPr>
          <w:b/>
          <w:bCs/>
          <w:color w:val="424242"/>
          <w:sz w:val="28"/>
          <w:szCs w:val="28"/>
          <w:u w:val="single"/>
          <w:bdr w:val="none" w:sz="0" w:space="0" w:color="auto" w:frame="1"/>
        </w:rPr>
        <w:t>Astana</w:t>
      </w:r>
      <w:proofErr w:type="spellEnd"/>
    </w:p>
    <w:p w14:paraId="744DC894"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b/>
          <w:bCs/>
          <w:color w:val="424242"/>
          <w:sz w:val="28"/>
          <w:szCs w:val="28"/>
          <w:bdr w:val="none" w:sz="0" w:space="0" w:color="auto" w:frame="1"/>
        </w:rPr>
        <w:t> </w:t>
      </w:r>
    </w:p>
    <w:p w14:paraId="6714D4B1"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proofErr w:type="spellStart"/>
      <w:r w:rsidRPr="00AC4357">
        <w:rPr>
          <w:color w:val="424242"/>
          <w:sz w:val="28"/>
          <w:szCs w:val="28"/>
          <w:bdr w:val="none" w:sz="0" w:space="0" w:color="auto" w:frame="1"/>
        </w:rPr>
        <w:t>Janusz</w:t>
      </w:r>
      <w:proofErr w:type="spellEnd"/>
      <w:r w:rsidRPr="00AC4357">
        <w:rPr>
          <w:color w:val="424242"/>
          <w:sz w:val="28"/>
          <w:szCs w:val="28"/>
          <w:bdr w:val="none" w:sz="0" w:space="0" w:color="auto" w:frame="1"/>
        </w:rPr>
        <w:t xml:space="preserve"> </w:t>
      </w:r>
      <w:proofErr w:type="spellStart"/>
      <w:r w:rsidRPr="00AC4357">
        <w:rPr>
          <w:color w:val="424242"/>
          <w:sz w:val="28"/>
          <w:szCs w:val="28"/>
          <w:bdr w:val="none" w:sz="0" w:space="0" w:color="auto" w:frame="1"/>
        </w:rPr>
        <w:t>Wojciechowski</w:t>
      </w:r>
      <w:proofErr w:type="spellEnd"/>
      <w:r w:rsidRPr="00AC4357">
        <w:rPr>
          <w:color w:val="424242"/>
          <w:sz w:val="28"/>
          <w:szCs w:val="28"/>
          <w:bdr w:val="none" w:sz="0" w:space="0" w:color="auto" w:frame="1"/>
        </w:rPr>
        <w:t xml:space="preserve">, az EU mezőgazdasági biztosa 2024. május 27-31-én Kazahsztánba látogat az EU agrár-élelmiszeripari ágazatának vezető képviselőiből álló üzleti delegáció kíséretében és részt vesz az </w:t>
      </w:r>
      <w:proofErr w:type="spellStart"/>
      <w:r w:rsidRPr="00AC4357">
        <w:rPr>
          <w:color w:val="424242"/>
          <w:sz w:val="28"/>
          <w:szCs w:val="28"/>
          <w:bdr w:val="none" w:sz="0" w:space="0" w:color="auto" w:frame="1"/>
        </w:rPr>
        <w:t>InterFood</w:t>
      </w:r>
      <w:proofErr w:type="spellEnd"/>
      <w:r w:rsidRPr="00AC4357">
        <w:rPr>
          <w:color w:val="424242"/>
          <w:sz w:val="28"/>
          <w:szCs w:val="28"/>
          <w:bdr w:val="none" w:sz="0" w:space="0" w:color="auto" w:frame="1"/>
        </w:rPr>
        <w:t xml:space="preserve"> </w:t>
      </w:r>
      <w:proofErr w:type="spellStart"/>
      <w:r w:rsidRPr="00AC4357">
        <w:rPr>
          <w:color w:val="424242"/>
          <w:sz w:val="28"/>
          <w:szCs w:val="28"/>
          <w:bdr w:val="none" w:sz="0" w:space="0" w:color="auto" w:frame="1"/>
        </w:rPr>
        <w:t>Astana</w:t>
      </w:r>
      <w:proofErr w:type="spellEnd"/>
      <w:r w:rsidRPr="00AC4357">
        <w:rPr>
          <w:color w:val="424242"/>
          <w:sz w:val="28"/>
          <w:szCs w:val="28"/>
          <w:bdr w:val="none" w:sz="0" w:space="0" w:color="auto" w:frame="1"/>
        </w:rPr>
        <w:t xml:space="preserve"> élelmiszeripari szakvásáron. A biztos üzleti delegációjába szeretné felvenni azokat az európai és nemzeti termelői szervezeteket és cégeket az EU valamennyi tagállamából, amelyek erős exportpotenciállal rendelkeznek, és lehetőleg még nem vettek részt ilyen uniós projektekben.</w:t>
      </w:r>
    </w:p>
    <w:p w14:paraId="25307F1E"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w:t>
      </w:r>
    </w:p>
    <w:p w14:paraId="50895C31"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A kazahsztáni látogatás az élelmiszer- és italágazat piackutatására, a business-</w:t>
      </w:r>
      <w:proofErr w:type="spellStart"/>
      <w:r w:rsidRPr="00AC4357">
        <w:rPr>
          <w:color w:val="424242"/>
          <w:sz w:val="28"/>
          <w:szCs w:val="28"/>
          <w:bdr w:val="none" w:sz="0" w:space="0" w:color="auto" w:frame="1"/>
        </w:rPr>
        <w:t>to</w:t>
      </w:r>
      <w:proofErr w:type="spellEnd"/>
      <w:r w:rsidRPr="00AC4357">
        <w:rPr>
          <w:color w:val="424242"/>
          <w:sz w:val="28"/>
          <w:szCs w:val="28"/>
          <w:bdr w:val="none" w:sz="0" w:space="0" w:color="auto" w:frame="1"/>
        </w:rPr>
        <w:t>-business tevékenységekre, valamint a kiskereskedelmi és helyszíni látogatásokra összpontosít, és az alábbi területekről várják magyar gyártó cégek jelentkezését:</w:t>
      </w:r>
    </w:p>
    <w:p w14:paraId="40A2A9C7"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gyümölcsök, zöldségek és ezekből készült készítmények,</w:t>
      </w:r>
    </w:p>
    <w:p w14:paraId="3B58194D"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borok és szeszes italok,</w:t>
      </w:r>
    </w:p>
    <w:p w14:paraId="3DCF68ED"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sertéshúsból és baromfiból készült készítmények,</w:t>
      </w:r>
    </w:p>
    <w:p w14:paraId="58F930A6"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tejtermékek,</w:t>
      </w:r>
    </w:p>
    <w:p w14:paraId="6ACC475D"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gabonafélék és készítményeik.</w:t>
      </w:r>
    </w:p>
    <w:p w14:paraId="39DAACAD"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w:t>
      </w:r>
    </w:p>
    <w:p w14:paraId="151F4649"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A repülőjáratok és a szállodák költségeit maguk a résztvevők fedezik, de a hivatalos programból minden üzleti eseményt, beleértve a helyi közlekedést és az Almati és Asztana közötti tranzitot is, az Európai Bizottság állja.</w:t>
      </w:r>
    </w:p>
    <w:p w14:paraId="6BD82566"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w:t>
      </w:r>
    </w:p>
    <w:p w14:paraId="014212D9" w14:textId="438D1652"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Jelentkezni az alábbi linken lehet:</w:t>
      </w:r>
      <w:r>
        <w:rPr>
          <w:color w:val="424242"/>
          <w:sz w:val="28"/>
          <w:szCs w:val="28"/>
          <w:bdr w:val="none" w:sz="0" w:space="0" w:color="auto" w:frame="1"/>
        </w:rPr>
        <w:t xml:space="preserve"> </w:t>
      </w:r>
      <w:hyperlink r:id="rId4" w:tgtFrame="_blank" w:tooltip="Eredeti URL-cím: https://ec.europa.eu/eusurvey/runner/HLM_Kazakhstan_May_2024. Kattintson vagy koppintson ide, ha megbízik a hivatkozásban." w:history="1">
        <w:r w:rsidRPr="00AC4357">
          <w:rPr>
            <w:rStyle w:val="Hiperhivatkozs"/>
            <w:sz w:val="28"/>
            <w:szCs w:val="28"/>
            <w:bdr w:val="none" w:sz="0" w:space="0" w:color="auto" w:frame="1"/>
          </w:rPr>
          <w:t>https://ec.europa.eu/eusurvey/runner/HLM_Kazakhstan_May_2024</w:t>
        </w:r>
      </w:hyperlink>
    </w:p>
    <w:p w14:paraId="5ED9D1F7"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w:t>
      </w:r>
    </w:p>
    <w:p w14:paraId="1EAFEE84" w14:textId="529E1AC5"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Bővebb információ a </w:t>
      </w:r>
      <w:hyperlink r:id="rId5" w:history="1">
        <w:r w:rsidRPr="00AC4357">
          <w:rPr>
            <w:rStyle w:val="Hiperhivatkozs"/>
            <w:sz w:val="28"/>
            <w:szCs w:val="28"/>
            <w:bdr w:val="none" w:sz="0" w:space="0" w:color="auto" w:frame="1"/>
          </w:rPr>
          <w:t>REA-AGRI-EVENTS@ec.europa.eu</w:t>
        </w:r>
      </w:hyperlink>
      <w:r w:rsidRPr="00AC4357">
        <w:rPr>
          <w:color w:val="424242"/>
          <w:sz w:val="28"/>
          <w:szCs w:val="28"/>
          <w:bdr w:val="none" w:sz="0" w:space="0" w:color="auto" w:frame="1"/>
        </w:rPr>
        <w:t> e-mail-címen kérhető.</w:t>
      </w:r>
      <w:r>
        <w:rPr>
          <w:color w:val="424242"/>
          <w:sz w:val="28"/>
          <w:szCs w:val="28"/>
          <w:bdr w:val="none" w:sz="0" w:space="0" w:color="auto" w:frame="1"/>
        </w:rPr>
        <w:t xml:space="preserve"> </w:t>
      </w:r>
      <w:r w:rsidRPr="00AC4357">
        <w:rPr>
          <w:color w:val="424242"/>
          <w:sz w:val="28"/>
          <w:szCs w:val="28"/>
          <w:bdr w:val="none" w:sz="0" w:space="0" w:color="auto" w:frame="1"/>
        </w:rPr>
        <w:t> </w:t>
      </w:r>
    </w:p>
    <w:p w14:paraId="5E5E05BC"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A jelentkezési határidő 2024. január 26.</w:t>
      </w:r>
    </w:p>
    <w:p w14:paraId="580ED796"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w:t>
      </w:r>
    </w:p>
    <w:p w14:paraId="4C716A9C"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w:t>
      </w:r>
    </w:p>
    <w:p w14:paraId="3613C9B3"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b/>
          <w:bCs/>
          <w:color w:val="424242"/>
          <w:sz w:val="28"/>
          <w:szCs w:val="28"/>
          <w:u w:val="single"/>
          <w:bdr w:val="none" w:sz="0" w:space="0" w:color="auto" w:frame="1"/>
        </w:rPr>
        <w:t>ONDEU EXPO</w:t>
      </w:r>
    </w:p>
    <w:p w14:paraId="302DA880"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w:t>
      </w:r>
    </w:p>
    <w:p w14:paraId="62A6137C" w14:textId="169E200F"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2024. április 24-26. között rendezik meg a</w:t>
      </w:r>
      <w:r w:rsidRPr="00AC4357">
        <w:rPr>
          <w:color w:val="424242"/>
          <w:sz w:val="28"/>
          <w:szCs w:val="28"/>
        </w:rPr>
        <w:t> </w:t>
      </w:r>
      <w:r w:rsidRPr="00AC4357">
        <w:rPr>
          <w:color w:val="424242"/>
          <w:sz w:val="28"/>
          <w:szCs w:val="28"/>
          <w:bdr w:val="none" w:sz="0" w:space="0" w:color="auto" w:frame="1"/>
        </w:rPr>
        <w:t>IV. ONDEU feldolgozóipari szakkiállítást, melyre a szervezők – az asztanai magyar nagykövetnek küldött személyes meghívó formájában – tisztelettel invitálják a magyar vállalkozókat és szakmai szervezeteket is.</w:t>
      </w:r>
    </w:p>
    <w:p w14:paraId="184665D9"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w:t>
      </w:r>
    </w:p>
    <w:p w14:paraId="5FBDFB97"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Az ONDEU EXPO négy ágazati rendezvényt, konferenciát és kiállítást foglal magában a gépipar-, vegyipar-, vízipar-, és a kommunális infrastruktúra területén:</w:t>
      </w:r>
    </w:p>
    <w:p w14:paraId="1669ADD2"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xml:space="preserve">- </w:t>
      </w:r>
      <w:proofErr w:type="spellStart"/>
      <w:r w:rsidRPr="00AC4357">
        <w:rPr>
          <w:color w:val="424242"/>
          <w:sz w:val="28"/>
          <w:szCs w:val="28"/>
          <w:bdr w:val="none" w:sz="0" w:space="0" w:color="auto" w:frame="1"/>
        </w:rPr>
        <w:t>Kazakhstan</w:t>
      </w:r>
      <w:proofErr w:type="spellEnd"/>
      <w:r w:rsidRPr="00AC4357">
        <w:rPr>
          <w:color w:val="424242"/>
          <w:sz w:val="28"/>
          <w:szCs w:val="28"/>
          <w:bdr w:val="none" w:sz="0" w:space="0" w:color="auto" w:frame="1"/>
        </w:rPr>
        <w:t xml:space="preserve"> </w:t>
      </w:r>
      <w:proofErr w:type="spellStart"/>
      <w:r w:rsidRPr="00AC4357">
        <w:rPr>
          <w:color w:val="424242"/>
          <w:sz w:val="28"/>
          <w:szCs w:val="28"/>
          <w:bdr w:val="none" w:sz="0" w:space="0" w:color="auto" w:frame="1"/>
        </w:rPr>
        <w:t>Machinery</w:t>
      </w:r>
      <w:proofErr w:type="spellEnd"/>
      <w:r w:rsidRPr="00AC4357">
        <w:rPr>
          <w:color w:val="424242"/>
          <w:sz w:val="28"/>
          <w:szCs w:val="28"/>
          <w:bdr w:val="none" w:sz="0" w:space="0" w:color="auto" w:frame="1"/>
        </w:rPr>
        <w:t xml:space="preserve"> Fair: </w:t>
      </w:r>
      <w:hyperlink r:id="rId6" w:tgtFrame="_blank" w:tooltip="Eredeti URL-cím: https://www.kmfexpo.kz/en. Kattintson vagy koppintson ide, ha megbízik a hivatkozásban." w:history="1">
        <w:r w:rsidRPr="00AC4357">
          <w:rPr>
            <w:rStyle w:val="Hiperhivatkozs"/>
            <w:sz w:val="28"/>
            <w:szCs w:val="28"/>
            <w:bdr w:val="none" w:sz="0" w:space="0" w:color="auto" w:frame="1"/>
          </w:rPr>
          <w:t>https://www.kmfexpo.kz/en</w:t>
        </w:r>
      </w:hyperlink>
    </w:p>
    <w:p w14:paraId="6F3DFC38"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xml:space="preserve">- CHEM TECH </w:t>
      </w:r>
      <w:proofErr w:type="spellStart"/>
      <w:r w:rsidRPr="00AC4357">
        <w:rPr>
          <w:color w:val="424242"/>
          <w:sz w:val="28"/>
          <w:szCs w:val="28"/>
          <w:bdr w:val="none" w:sz="0" w:space="0" w:color="auto" w:frame="1"/>
        </w:rPr>
        <w:t>Kazakhstan</w:t>
      </w:r>
      <w:proofErr w:type="spellEnd"/>
      <w:r w:rsidRPr="00AC4357">
        <w:rPr>
          <w:color w:val="424242"/>
          <w:sz w:val="28"/>
          <w:szCs w:val="28"/>
          <w:bdr w:val="none" w:sz="0" w:space="0" w:color="auto" w:frame="1"/>
        </w:rPr>
        <w:t>: </w:t>
      </w:r>
      <w:hyperlink r:id="rId7" w:tgtFrame="_blank" w:tooltip="Eredeti URL-cím: https://promweek.kz/en/ctk. Kattintson vagy koppintson ide, ha megbízik a hivatkozásban." w:history="1">
        <w:r w:rsidRPr="00AC4357">
          <w:rPr>
            <w:rStyle w:val="Hiperhivatkozs"/>
            <w:sz w:val="28"/>
            <w:szCs w:val="28"/>
            <w:bdr w:val="none" w:sz="0" w:space="0" w:color="auto" w:frame="1"/>
          </w:rPr>
          <w:t>https://promweek.kz/en/ctk</w:t>
        </w:r>
      </w:hyperlink>
    </w:p>
    <w:p w14:paraId="3801F39E"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xml:space="preserve">- </w:t>
      </w:r>
      <w:proofErr w:type="spellStart"/>
      <w:r w:rsidRPr="00AC4357">
        <w:rPr>
          <w:color w:val="424242"/>
          <w:sz w:val="28"/>
          <w:szCs w:val="28"/>
          <w:bdr w:val="none" w:sz="0" w:space="0" w:color="auto" w:frame="1"/>
        </w:rPr>
        <w:t>Su</w:t>
      </w:r>
      <w:proofErr w:type="spellEnd"/>
      <w:r w:rsidRPr="00AC4357">
        <w:rPr>
          <w:color w:val="424242"/>
          <w:sz w:val="28"/>
          <w:szCs w:val="28"/>
          <w:bdr w:val="none" w:sz="0" w:space="0" w:color="auto" w:frame="1"/>
        </w:rPr>
        <w:t xml:space="preserve"> </w:t>
      </w:r>
      <w:proofErr w:type="spellStart"/>
      <w:r w:rsidRPr="00AC4357">
        <w:rPr>
          <w:color w:val="424242"/>
          <w:sz w:val="28"/>
          <w:szCs w:val="28"/>
          <w:bdr w:val="none" w:sz="0" w:space="0" w:color="auto" w:frame="1"/>
        </w:rPr>
        <w:t>Arnasy</w:t>
      </w:r>
      <w:proofErr w:type="spellEnd"/>
      <w:r w:rsidRPr="00AC4357">
        <w:rPr>
          <w:color w:val="424242"/>
          <w:sz w:val="28"/>
          <w:szCs w:val="28"/>
          <w:bdr w:val="none" w:sz="0" w:space="0" w:color="auto" w:frame="1"/>
        </w:rPr>
        <w:t xml:space="preserve"> – </w:t>
      </w:r>
      <w:proofErr w:type="spellStart"/>
      <w:r w:rsidRPr="00AC4357">
        <w:rPr>
          <w:color w:val="424242"/>
          <w:sz w:val="28"/>
          <w:szCs w:val="28"/>
          <w:bdr w:val="none" w:sz="0" w:space="0" w:color="auto" w:frame="1"/>
        </w:rPr>
        <w:t>Water</w:t>
      </w:r>
      <w:proofErr w:type="spellEnd"/>
      <w:r w:rsidRPr="00AC4357">
        <w:rPr>
          <w:color w:val="424242"/>
          <w:sz w:val="28"/>
          <w:szCs w:val="28"/>
          <w:bdr w:val="none" w:sz="0" w:space="0" w:color="auto" w:frame="1"/>
        </w:rPr>
        <w:t xml:space="preserve"> Expo: </w:t>
      </w:r>
      <w:hyperlink r:id="rId8" w:tgtFrame="_blank" w:tooltip="Eredeti URL-cím: https://waterexpo.kz/en. Kattintson vagy koppintson ide, ha megbízik a hivatkozásban." w:history="1">
        <w:r w:rsidRPr="00AC4357">
          <w:rPr>
            <w:rStyle w:val="Hiperhivatkozs"/>
            <w:sz w:val="28"/>
            <w:szCs w:val="28"/>
            <w:bdr w:val="none" w:sz="0" w:space="0" w:color="auto" w:frame="1"/>
          </w:rPr>
          <w:t>https://waterexpo.kz/en</w:t>
        </w:r>
      </w:hyperlink>
    </w:p>
    <w:p w14:paraId="3DEBD73B"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lastRenderedPageBreak/>
        <w:t xml:space="preserve">- INFRA TECH </w:t>
      </w:r>
      <w:proofErr w:type="spellStart"/>
      <w:r w:rsidRPr="00AC4357">
        <w:rPr>
          <w:color w:val="424242"/>
          <w:sz w:val="28"/>
          <w:szCs w:val="28"/>
          <w:bdr w:val="none" w:sz="0" w:space="0" w:color="auto" w:frame="1"/>
        </w:rPr>
        <w:t>Kazakshtan</w:t>
      </w:r>
      <w:proofErr w:type="spellEnd"/>
      <w:r w:rsidRPr="00AC4357">
        <w:rPr>
          <w:color w:val="424242"/>
          <w:sz w:val="28"/>
          <w:szCs w:val="28"/>
          <w:bdr w:val="none" w:sz="0" w:space="0" w:color="auto" w:frame="1"/>
        </w:rPr>
        <w:t>: </w:t>
      </w:r>
      <w:hyperlink r:id="rId9" w:tgtFrame="_blank" w:tooltip="Eredeti URL-cím: https://promweek.kz/en/itk. Kattintson vagy koppintson ide, ha megbízik a hivatkozásban." w:history="1">
        <w:r w:rsidRPr="00AC4357">
          <w:rPr>
            <w:rStyle w:val="Hiperhivatkozs"/>
            <w:sz w:val="28"/>
            <w:szCs w:val="28"/>
            <w:bdr w:val="none" w:sz="0" w:space="0" w:color="auto" w:frame="1"/>
          </w:rPr>
          <w:t>https://promweek.kz/en/itk</w:t>
        </w:r>
      </w:hyperlink>
    </w:p>
    <w:p w14:paraId="1BACBC51" w14:textId="77777777" w:rsidR="00AC4357" w:rsidRPr="00AC4357" w:rsidRDefault="00AC4357" w:rsidP="00AC4357">
      <w:pPr>
        <w:pStyle w:val="NormlWeb"/>
        <w:shd w:val="clear" w:color="auto" w:fill="FFFFFF"/>
        <w:spacing w:before="0" w:beforeAutospacing="0" w:after="0" w:afterAutospacing="0"/>
        <w:jc w:val="both"/>
        <w:rPr>
          <w:color w:val="424242"/>
          <w:sz w:val="28"/>
          <w:szCs w:val="28"/>
        </w:rPr>
      </w:pPr>
      <w:r w:rsidRPr="00AC4357">
        <w:rPr>
          <w:color w:val="424242"/>
          <w:sz w:val="28"/>
          <w:szCs w:val="28"/>
          <w:bdr w:val="none" w:sz="0" w:space="0" w:color="auto" w:frame="1"/>
        </w:rPr>
        <w:t> </w:t>
      </w:r>
    </w:p>
    <w:p w14:paraId="4CC126A6" w14:textId="77777777" w:rsidR="00AC4357" w:rsidRPr="00AC4357" w:rsidRDefault="00AC4357" w:rsidP="00AC4357">
      <w:pPr>
        <w:pStyle w:val="NormlWeb"/>
        <w:shd w:val="clear" w:color="auto" w:fill="FFFFFF"/>
        <w:spacing w:before="0" w:beforeAutospacing="0" w:after="0" w:afterAutospacing="0"/>
        <w:jc w:val="both"/>
        <w:rPr>
          <w:color w:val="424242"/>
          <w:sz w:val="28"/>
          <w:szCs w:val="28"/>
          <w:bdr w:val="none" w:sz="0" w:space="0" w:color="auto" w:frame="1"/>
        </w:rPr>
      </w:pPr>
      <w:r w:rsidRPr="00AC4357">
        <w:rPr>
          <w:color w:val="424242"/>
          <w:sz w:val="28"/>
          <w:szCs w:val="28"/>
          <w:bdr w:val="none" w:sz="0" w:space="0" w:color="auto" w:frame="1"/>
        </w:rPr>
        <w:t>Bővebb információért az asztanai nagykövetséghez lehet fordulni Nyitrai Zoltán külgazdasági attaséhoz a </w:t>
      </w:r>
      <w:hyperlink r:id="rId10" w:history="1">
        <w:r w:rsidRPr="00AC4357">
          <w:rPr>
            <w:rStyle w:val="Hiperhivatkozs"/>
            <w:sz w:val="28"/>
            <w:szCs w:val="28"/>
            <w:bdr w:val="none" w:sz="0" w:space="0" w:color="auto" w:frame="1"/>
          </w:rPr>
          <w:t>mission.ast@mfa.gov.hu</w:t>
        </w:r>
      </w:hyperlink>
      <w:r w:rsidRPr="00AC4357">
        <w:rPr>
          <w:color w:val="424242"/>
          <w:sz w:val="28"/>
          <w:szCs w:val="28"/>
          <w:bdr w:val="none" w:sz="0" w:space="0" w:color="auto" w:frame="1"/>
        </w:rPr>
        <w:t> vagy a </w:t>
      </w:r>
      <w:hyperlink r:id="rId11" w:history="1">
        <w:r w:rsidRPr="00AC4357">
          <w:rPr>
            <w:rStyle w:val="Hiperhivatkozs"/>
            <w:sz w:val="28"/>
            <w:szCs w:val="28"/>
            <w:bdr w:val="none" w:sz="0" w:space="0" w:color="auto" w:frame="1"/>
          </w:rPr>
          <w:t>zoltan.nyitrai@mfa.gov.hu</w:t>
        </w:r>
      </w:hyperlink>
      <w:r w:rsidRPr="00AC4357">
        <w:rPr>
          <w:color w:val="424242"/>
          <w:sz w:val="28"/>
          <w:szCs w:val="28"/>
          <w:bdr w:val="none" w:sz="0" w:space="0" w:color="auto" w:frame="1"/>
        </w:rPr>
        <w:t> e-mail-címeken.</w:t>
      </w:r>
    </w:p>
    <w:p w14:paraId="67DAF931" w14:textId="77777777" w:rsidR="00E82FC6" w:rsidRPr="00AC4357" w:rsidRDefault="00E82FC6" w:rsidP="00AC4357">
      <w:pPr>
        <w:jc w:val="both"/>
        <w:rPr>
          <w:rFonts w:ascii="Times New Roman" w:hAnsi="Times New Roman" w:cs="Times New Roman"/>
          <w:sz w:val="28"/>
          <w:szCs w:val="28"/>
        </w:rPr>
      </w:pPr>
    </w:p>
    <w:sectPr w:rsidR="00E82FC6" w:rsidRPr="00AC43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357"/>
    <w:rsid w:val="00AC4357"/>
    <w:rsid w:val="00E82F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F341D"/>
  <w15:chartTrackingRefBased/>
  <w15:docId w15:val="{B586ABB8-0F63-4AEC-9B41-2D4059769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AC4357"/>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 w:type="character" w:styleId="Hiperhivatkozs">
    <w:name w:val="Hyperlink"/>
    <w:basedOn w:val="Bekezdsalapbettpusa"/>
    <w:uiPriority w:val="99"/>
    <w:semiHidden/>
    <w:unhideWhenUsed/>
    <w:rsid w:val="00AC43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74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5.safelinks.protection.outlook.com/?url=https%3A%2F%2Fwaterexpo.kz%2Fen&amp;data=05%7C02%7Cpetz.gabor%40bkik.hu%7Cac7cac0a60e54da8b7f508dc18d52bff%7C2d4ad3354cc946528a7c2bf8718e11e5%7C0%7C0%7C638412551048139246%7CUnknown%7CTWFpbGZsb3d8eyJWIjoiMC4wLjAwMDAiLCJQIjoiV2luMzIiLCJBTiI6Ik1haWwiLCJXVCI6Mn0%3D%7C3000%7C%7C%7C&amp;sdata=bBaG0vKZXwBxePFzYcA8PDAtLMQn2QqwRNnU9CmSFfs%3D&amp;reserved=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ur05.safelinks.protection.outlook.com/?url=https%3A%2F%2Fpromweek.kz%2Fen%2Fctk&amp;data=05%7C02%7Cpetz.gabor%40bkik.hu%7Cac7cac0a60e54da8b7f508dc18d52bff%7C2d4ad3354cc946528a7c2bf8718e11e5%7C0%7C0%7C638412551048139246%7CUnknown%7CTWFpbGZsb3d8eyJWIjoiMC4wLjAwMDAiLCJQIjoiV2luMzIiLCJBTiI6Ik1haWwiLCJXVCI6Mn0%3D%7C3000%7C%7C%7C&amp;sdata=8U%2Fr07%2B%2Bobej1FwGg3s91hg44FHRxAkMGVtZqAntO2E%3D&amp;reserved=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5.safelinks.protection.outlook.com/?url=https%3A%2F%2Fwww.kmfexpo.kz%2Fen&amp;data=05%7C02%7Cpetz.gabor%40bkik.hu%7Cac7cac0a60e54da8b7f508dc18d52bff%7C2d4ad3354cc946528a7c2bf8718e11e5%7C0%7C0%7C638412551048139246%7CUnknown%7CTWFpbGZsb3d8eyJWIjoiMC4wLjAwMDAiLCJQIjoiV2luMzIiLCJBTiI6Ik1haWwiLCJXVCI6Mn0%3D%7C3000%7C%7C%7C&amp;sdata=Fz9MsZHiEez2hIet9NrUSBbk1ke7lGFO%2BD3ahQz0Hng%3D&amp;reserved=0" TargetMode="External"/><Relationship Id="rId11" Type="http://schemas.openxmlformats.org/officeDocument/2006/relationships/hyperlink" Target="mailto:zoltan.nyitrai@mfa.gov.hu" TargetMode="External"/><Relationship Id="rId5" Type="http://schemas.openxmlformats.org/officeDocument/2006/relationships/hyperlink" Target="mailto:REA-AGRI-EVENTS@ec.europa.eu" TargetMode="External"/><Relationship Id="rId10" Type="http://schemas.openxmlformats.org/officeDocument/2006/relationships/hyperlink" Target="mailto:mission.ast@mfa.gov.hu" TargetMode="External"/><Relationship Id="rId4" Type="http://schemas.openxmlformats.org/officeDocument/2006/relationships/hyperlink" Target="https://eur05.safelinks.protection.outlook.com/?url=https%3A%2F%2Fec.europa.eu%2Feusurvey%2Frunner%2FHLM_Kazakhstan_May_2024&amp;data=05%7C02%7Cpetz.gabor%40bkik.hu%7Cac7cac0a60e54da8b7f508dc18d52bff%7C2d4ad3354cc946528a7c2bf8718e11e5%7C0%7C0%7C638412551048139246%7CUnknown%7CTWFpbGZsb3d8eyJWIjoiMC4wLjAwMDAiLCJQIjoiV2luMzIiLCJBTiI6Ik1haWwiLCJXVCI6Mn0%3D%7C3000%7C%7C%7C&amp;sdata=iuZT3BcN9QISbPK5F9ZUWjRd4bm%2B64lDHZ7Ok9RyuKE%3D&amp;reserved=0" TargetMode="External"/><Relationship Id="rId9" Type="http://schemas.openxmlformats.org/officeDocument/2006/relationships/hyperlink" Target="https://eur05.safelinks.protection.outlook.com/?url=https%3A%2F%2Fpromweek.kz%2Fen%2Fitk&amp;data=05%7C02%7Cpetz.gabor%40bkik.hu%7Cac7cac0a60e54da8b7f508dc18d52bff%7C2d4ad3354cc946528a7c2bf8718e11e5%7C0%7C0%7C638412551048139246%7CUnknown%7CTWFpbGZsb3d8eyJWIjoiMC4wLjAwMDAiLCJQIjoiV2luMzIiLCJBTiI6Ik1haWwiLCJXVCI6Mn0%3D%7C3000%7C%7C%7C&amp;sdata=%2B2NPVmCxoKf20lthiuELIFxEHpiBDn0itQeNTLCcJAM%3D&amp;reserved=0"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643</Words>
  <Characters>4438</Characters>
  <Application>Microsoft Office Word</Application>
  <DocSecurity>0</DocSecurity>
  <Lines>36</Lines>
  <Paragraphs>10</Paragraphs>
  <ScaleCrop>false</ScaleCrop>
  <Company/>
  <LinksUpToDate>false</LinksUpToDate>
  <CharactersWithSpaces>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okoenvir@gmail.com</dc:creator>
  <cp:keywords/>
  <dc:description/>
  <cp:lastModifiedBy>okoenvir@gmail.com</cp:lastModifiedBy>
  <cp:revision>1</cp:revision>
  <dcterms:created xsi:type="dcterms:W3CDTF">2024-01-21T11:55:00Z</dcterms:created>
  <dcterms:modified xsi:type="dcterms:W3CDTF">2024-01-21T11:57:00Z</dcterms:modified>
</cp:coreProperties>
</file>