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right"/>
        <w:rPr>
          <w:rStyle w:val="Egyik sem"/>
          <w:sz w:val="20"/>
          <w:szCs w:val="20"/>
        </w:rPr>
      </w:pPr>
    </w:p>
    <w:p>
      <w:pPr>
        <w:pStyle w:val="Normal.0"/>
        <w:jc w:val="right"/>
        <w:rPr>
          <w:rStyle w:val="Egyik sem"/>
          <w:sz w:val="20"/>
          <w:szCs w:val="20"/>
        </w:rPr>
      </w:pPr>
      <w:r>
        <w:rPr>
          <w:rStyle w:val="Egyik sem"/>
          <w:sz w:val="20"/>
          <w:szCs w:val="20"/>
          <w:rtl w:val="0"/>
          <w:lang w:val="en-US"/>
        </w:rPr>
        <w:t>p</w:t>
      </w:r>
      <w:r>
        <w:rPr>
          <w:rStyle w:val="Egyik sem"/>
          <w:sz w:val="20"/>
          <w:szCs w:val="20"/>
          <w:rtl w:val="0"/>
          <w:lang w:val="en-US"/>
        </w:rPr>
        <w:t>á</w:t>
      </w:r>
      <w:r>
        <w:rPr>
          <w:rStyle w:val="Egyik sem"/>
          <w:sz w:val="20"/>
          <w:szCs w:val="20"/>
          <w:rtl w:val="0"/>
          <w:lang w:val="en-US"/>
        </w:rPr>
        <w:t>ly</w:t>
      </w:r>
      <w:r>
        <w:rPr>
          <w:rStyle w:val="Egyik sem"/>
          <w:sz w:val="20"/>
          <w:szCs w:val="20"/>
          <w:rtl w:val="0"/>
          <w:lang w:val="en-US"/>
        </w:rPr>
        <w:t>á</w:t>
      </w:r>
      <w:r>
        <w:rPr>
          <w:rStyle w:val="Egyik sem"/>
          <w:sz w:val="20"/>
          <w:szCs w:val="20"/>
          <w:rtl w:val="0"/>
          <w:lang w:val="en-US"/>
        </w:rPr>
        <w:t>zati azonos</w:t>
      </w:r>
      <w:r>
        <w:rPr>
          <w:rStyle w:val="Egyik sem"/>
          <w:sz w:val="20"/>
          <w:szCs w:val="20"/>
          <w:rtl w:val="0"/>
          <w:lang w:val="en-US"/>
        </w:rPr>
        <w:t>í</w:t>
      </w:r>
      <w:r>
        <w:rPr>
          <w:rStyle w:val="Egyik sem"/>
          <w:sz w:val="20"/>
          <w:szCs w:val="20"/>
          <w:rtl w:val="0"/>
          <w:lang w:val="en-US"/>
        </w:rPr>
        <w:t>t</w:t>
      </w:r>
      <w:r>
        <w:rPr>
          <w:rStyle w:val="Egyik sem"/>
          <w:sz w:val="20"/>
          <w:szCs w:val="20"/>
          <w:rtl w:val="0"/>
          <w:lang w:val="en-US"/>
        </w:rPr>
        <w:t xml:space="preserve">ó </w:t>
      </w:r>
      <w:r>
        <w:rPr>
          <w:rStyle w:val="Egyik sem"/>
          <w:sz w:val="20"/>
          <w:szCs w:val="20"/>
          <w:rtl w:val="0"/>
          <w:lang w:val="en-US"/>
        </w:rPr>
        <w:t>BKIK/</w:t>
      </w:r>
      <w:r>
        <w:rPr>
          <w:rStyle w:val="Egyik sem"/>
          <w:sz w:val="20"/>
          <w:szCs w:val="20"/>
          <w:rtl w:val="0"/>
          <w:lang w:val="en-US"/>
        </w:rPr>
        <w:t>……………</w:t>
      </w:r>
      <w:r>
        <w:rPr>
          <w:rStyle w:val="Egyik sem"/>
          <w:sz w:val="20"/>
          <w:szCs w:val="20"/>
          <w:rtl w:val="0"/>
          <w:lang w:val="en-US"/>
        </w:rPr>
        <w:t>/202</w:t>
      </w:r>
      <w:r>
        <w:rPr>
          <w:rStyle w:val="Egyik sem"/>
          <w:sz w:val="20"/>
          <w:szCs w:val="20"/>
          <w:rtl w:val="0"/>
          <w:lang w:val="en-US"/>
        </w:rPr>
        <w:t>6</w:t>
      </w:r>
      <w:r>
        <w:rPr>
          <w:rStyle w:val="Egyik sem"/>
          <w:sz w:val="20"/>
          <w:szCs w:val="20"/>
          <w:rtl w:val="0"/>
          <w:lang w:val="en-US"/>
        </w:rPr>
        <w:t xml:space="preserve"> (BKIK t</w:t>
      </w:r>
      <w:r>
        <w:rPr>
          <w:rStyle w:val="Egyik sem"/>
          <w:sz w:val="20"/>
          <w:szCs w:val="20"/>
          <w:rtl w:val="0"/>
          <w:lang w:val="sv-SE"/>
        </w:rPr>
        <w:t>ö</w:t>
      </w:r>
      <w:r>
        <w:rPr>
          <w:rStyle w:val="Egyik sem"/>
          <w:sz w:val="20"/>
          <w:szCs w:val="20"/>
          <w:rtl w:val="0"/>
          <w:lang w:val="en-US"/>
        </w:rPr>
        <w:t>lti ki!)</w:t>
      </w:r>
    </w:p>
    <w:p>
      <w:pPr>
        <w:pStyle w:val="Normal.0"/>
        <w:jc w:val="center"/>
        <w:rPr>
          <w:rStyle w:val="Egyik sem"/>
          <w:sz w:val="28"/>
          <w:szCs w:val="28"/>
        </w:rPr>
      </w:pPr>
    </w:p>
    <w:p>
      <w:pPr>
        <w:pStyle w:val="Normal.0"/>
        <w:jc w:val="center"/>
        <w:rPr>
          <w:rStyle w:val="Egyik sem"/>
        </w:rPr>
      </w:pP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J</w:t>
      </w:r>
      <w:r>
        <w:rPr>
          <w:rStyle w:val="Egyik sem"/>
          <w:b w:val="1"/>
          <w:bCs w:val="1"/>
          <w:sz w:val="28"/>
          <w:szCs w:val="28"/>
          <w:rtl w:val="0"/>
          <w:lang w:val="es-ES_tradnl"/>
        </w:rPr>
        <w:t>ó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zsefv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rosi Kisv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llalkoz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it-IT"/>
        </w:rPr>
        <w:t>sseg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í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t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 xml:space="preserve">ő 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Energiamegtakar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í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t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it-IT"/>
        </w:rPr>
        <w:t xml:space="preserve">si </w:t>
      </w:r>
      <w:r>
        <w:rPr>
          <w:rStyle w:val="Egyik sem"/>
          <w:b w:val="1"/>
          <w:bCs w:val="1"/>
          <w:sz w:val="28"/>
          <w:szCs w:val="28"/>
          <w:rtl w:val="0"/>
          <w:lang w:val="fr-FR"/>
        </w:rPr>
        <w:t>é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s Korszer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ű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s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í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t</w:t>
      </w:r>
      <w:r>
        <w:rPr>
          <w:rStyle w:val="Egyik sem"/>
          <w:b w:val="1"/>
          <w:bCs w:val="1"/>
          <w:sz w:val="28"/>
          <w:szCs w:val="28"/>
          <w:rtl w:val="0"/>
          <w:lang w:val="fr-FR"/>
        </w:rPr>
        <w:t>é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si T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mogat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si P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ly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á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zat 202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6</w:t>
      </w:r>
      <w:r>
        <w:rPr>
          <w:rStyle w:val="Egyik sem"/>
          <w:b w:val="1"/>
          <w:bCs w:val="1"/>
          <w:sz w:val="28"/>
          <w:szCs w:val="28"/>
          <w:rtl w:val="0"/>
          <w:lang w:val="en-US"/>
        </w:rPr>
        <w:t>.</w:t>
      </w:r>
    </w:p>
    <w:p>
      <w:pPr>
        <w:pStyle w:val="Normal.0"/>
        <w:spacing w:after="120"/>
        <w:jc w:val="center"/>
        <w:rPr>
          <w:rStyle w:val="Egyik sem"/>
          <w:b w:val="1"/>
          <w:bCs w:val="1"/>
          <w:sz w:val="24"/>
          <w:szCs w:val="24"/>
        </w:rPr>
      </w:pP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P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á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ly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á</w:t>
      </w:r>
      <w:r>
        <w:rPr>
          <w:rStyle w:val="Egyik sem"/>
          <w:b w:val="1"/>
          <w:bCs w:val="1"/>
          <w:sz w:val="24"/>
          <w:szCs w:val="24"/>
          <w:rtl w:val="0"/>
          <w:lang w:val="en-US"/>
        </w:rPr>
        <w:t>zati Adatlap</w:t>
      </w:r>
    </w:p>
    <w:p>
      <w:pPr>
        <w:pStyle w:val="Normal.0"/>
        <w:spacing w:after="120"/>
        <w:jc w:val="center"/>
        <w:rPr>
          <w:rStyle w:val="Egyik sem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after="120"/>
        <w:ind w:right="0"/>
        <w:jc w:val="left"/>
        <w:rPr>
          <w:sz w:val="28"/>
          <w:szCs w:val="28"/>
          <w:u w:val="single"/>
          <w:rtl w:val="0"/>
        </w:rPr>
      </w:pPr>
      <w:r>
        <w:rPr>
          <w:rStyle w:val="Egyik sem"/>
          <w:sz w:val="28"/>
          <w:szCs w:val="28"/>
          <w:u w:val="single"/>
          <w:rtl w:val="0"/>
        </w:rPr>
        <w:t xml:space="preserve">A </w:t>
      </w:r>
      <w:r>
        <w:rPr>
          <w:rStyle w:val="Egyik sem"/>
          <w:sz w:val="28"/>
          <w:szCs w:val="28"/>
          <w:u w:val="single"/>
          <w:rtl w:val="0"/>
          <w:lang w:val="en-US"/>
        </w:rPr>
        <w:t>p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ly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z</w:t>
      </w:r>
      <w:r>
        <w:rPr>
          <w:rStyle w:val="Egyik sem"/>
          <w:sz w:val="28"/>
          <w:szCs w:val="28"/>
          <w:u w:val="single"/>
          <w:rtl w:val="0"/>
          <w:lang w:val="en-US"/>
        </w:rPr>
        <w:t xml:space="preserve">ó </w:t>
      </w:r>
      <w:r>
        <w:rPr>
          <w:rStyle w:val="Egyik sem"/>
          <w:sz w:val="28"/>
          <w:szCs w:val="28"/>
          <w:u w:val="single"/>
          <w:rtl w:val="0"/>
          <w:lang w:val="en-US"/>
        </w:rPr>
        <w:t>(egy</w:t>
      </w:r>
      <w:r>
        <w:rPr>
          <w:rStyle w:val="Egyik sem"/>
          <w:sz w:val="28"/>
          <w:szCs w:val="28"/>
          <w:u w:val="single"/>
          <w:rtl w:val="0"/>
          <w:lang w:val="fr-FR"/>
        </w:rPr>
        <w:t>é</w:t>
      </w:r>
      <w:r>
        <w:rPr>
          <w:rStyle w:val="Egyik sem"/>
          <w:sz w:val="28"/>
          <w:szCs w:val="28"/>
          <w:u w:val="single"/>
          <w:rtl w:val="0"/>
          <w:lang w:val="it-IT"/>
        </w:rPr>
        <w:t>ni v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llalkoz</w:t>
      </w:r>
      <w:r>
        <w:rPr>
          <w:rStyle w:val="Egyik sem"/>
          <w:sz w:val="28"/>
          <w:szCs w:val="28"/>
          <w:u w:val="single"/>
          <w:rtl w:val="0"/>
          <w:lang w:val="es-ES_tradnl"/>
        </w:rPr>
        <w:t>ó</w:t>
      </w:r>
      <w:r>
        <w:rPr>
          <w:rStyle w:val="Egyik sem"/>
          <w:sz w:val="28"/>
          <w:szCs w:val="28"/>
          <w:u w:val="single"/>
          <w:rtl w:val="0"/>
          <w:lang w:val="en-US"/>
        </w:rPr>
        <w:t>/c</w:t>
      </w:r>
      <w:r>
        <w:rPr>
          <w:rStyle w:val="Egyik sem"/>
          <w:sz w:val="28"/>
          <w:szCs w:val="28"/>
          <w:u w:val="single"/>
          <w:rtl w:val="0"/>
          <w:lang w:val="fr-FR"/>
        </w:rPr>
        <w:t>é</w:t>
      </w:r>
      <w:r>
        <w:rPr>
          <w:rStyle w:val="Egyik sem"/>
          <w:sz w:val="28"/>
          <w:szCs w:val="28"/>
          <w:u w:val="single"/>
          <w:rtl w:val="0"/>
          <w:lang w:val="en-US"/>
        </w:rPr>
        <w:t>g) alapadatai</w:t>
      </w:r>
    </w:p>
    <w:tbl>
      <w:tblPr>
        <w:tblW w:w="894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15"/>
        <w:gridCol w:w="4152"/>
        <w:gridCol w:w="4381"/>
      </w:tblGrid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Egy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ni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vagy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 hivatalos elnevez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se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khely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me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Telephely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nl-NL"/>
              </w:rPr>
              <w:t>me (ha van)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Nyilv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m/c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gjegyz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Foglalkoztatottak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 xml:space="preserve">ma 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f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kenys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ge, a VIII. ker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letben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gzett tev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kenys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gi 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re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h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pvisel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ő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neve 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Levelez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si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Kapcsolattart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neve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Kapcsolattart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telefonsz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Kapcsolattart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e-mail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me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202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vi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rbev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12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202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5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vi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rbev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85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o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ntes kamarai tags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 (szerz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felt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tel, beny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ú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 csak opcion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lisan kit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ltend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)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27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  <w:rPr>
                <w:rStyle w:val="Egyik sem"/>
                <w:sz w:val="24"/>
                <w:szCs w:val="24"/>
                <w:shd w:val="nil" w:color="auto" w:fill="auto"/>
                <w:lang w:val="nl-NL"/>
              </w:rPr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Kamarai Bizalom min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regisztr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ci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nl-NL"/>
              </w:rPr>
              <w:t xml:space="preserve">ma </w:t>
            </w:r>
          </w:p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nl-NL"/>
              </w:rPr>
              <w:t>(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szerz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d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sk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si felt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é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tel, beny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ú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jt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sn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l csak opcion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lisan kit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ltend</w:t>
            </w:r>
            <w:r>
              <w:rPr>
                <w:rStyle w:val="Egyik sem"/>
                <w:sz w:val="24"/>
                <w:szCs w:val="24"/>
                <w:rtl w:val="0"/>
                <w:lang w:val="en-US"/>
              </w:rPr>
              <w:t>ő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nl-NL"/>
              </w:rPr>
              <w:t>)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q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FA levon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ra jogosult (igen/nem)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r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banksz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nak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 (ahov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á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 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mogat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st 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ri)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85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</w:p>
        </w:tc>
        <w:tc>
          <w:tcPr>
            <w:tcW w:type="dxa" w:w="41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fenti foly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hoz tartoz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mlavezet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ő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bankj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nak neve</w:t>
            </w:r>
          </w:p>
        </w:tc>
        <w:tc>
          <w:tcPr>
            <w:tcW w:type="dxa" w:w="43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List Paragraph"/>
        <w:widowControl w:val="0"/>
        <w:spacing w:after="120" w:line="240" w:lineRule="auto"/>
        <w:ind w:left="108" w:hanging="108"/>
        <w:rPr>
          <w:rStyle w:val="Egyik sem"/>
          <w:sz w:val="24"/>
          <w:szCs w:val="24"/>
          <w:lang w:val="en-US"/>
        </w:rPr>
      </w:pPr>
    </w:p>
    <w:p>
      <w:pPr>
        <w:pStyle w:val="Normal.0"/>
        <w:spacing w:after="120"/>
        <w:rPr>
          <w:rStyle w:val="Egyik sem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3"/>
        </w:numPr>
        <w:bidi w:val="0"/>
        <w:spacing w:after="120"/>
        <w:ind w:right="0"/>
        <w:jc w:val="left"/>
        <w:rPr>
          <w:sz w:val="28"/>
          <w:szCs w:val="28"/>
          <w:u w:val="single"/>
          <w:rtl w:val="0"/>
          <w:lang w:val="de-DE"/>
        </w:rPr>
      </w:pPr>
      <w:r>
        <w:rPr>
          <w:rStyle w:val="Egyik sem"/>
          <w:sz w:val="28"/>
          <w:szCs w:val="28"/>
          <w:u w:val="single"/>
          <w:rtl w:val="0"/>
          <w:lang w:val="de-DE"/>
        </w:rPr>
        <w:t>Beruh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z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 xml:space="preserve">ssal </w:t>
      </w:r>
      <w:r>
        <w:rPr>
          <w:rStyle w:val="Egyik sem"/>
          <w:sz w:val="28"/>
          <w:szCs w:val="28"/>
          <w:u w:val="single"/>
          <w:rtl w:val="0"/>
          <w:lang w:val="fr-FR"/>
        </w:rPr>
        <w:t>é</w:t>
      </w:r>
      <w:r>
        <w:rPr>
          <w:rStyle w:val="Egyik sem"/>
          <w:sz w:val="28"/>
          <w:szCs w:val="28"/>
          <w:u w:val="single"/>
          <w:rtl w:val="0"/>
          <w:lang w:val="en-US"/>
        </w:rPr>
        <w:t>rintett ingatlan adatai</w:t>
      </w:r>
    </w:p>
    <w:tbl>
      <w:tblPr>
        <w:tblW w:w="90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21"/>
        <w:gridCol w:w="4447"/>
        <w:gridCol w:w="4194"/>
      </w:tblGrid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pusa (iroda,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zlethelyis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 stb.)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m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rete (m2)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pontos c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me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Ingatlan helyrajzi 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jogviszonya az ingatlan tekintet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de-DE"/>
              </w:rPr>
              <w:t>ben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nkorm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nyzati tulajdon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ú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-e az ingatlan 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igen/nem</w:t>
            </w:r>
          </w:p>
        </w:tc>
      </w:tr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</w:t>
            </w:r>
          </w:p>
        </w:tc>
        <w:tc>
          <w:tcPr>
            <w:tcW w:type="dxa" w:w="44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Az ingatlan a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 </w:t>
            </w:r>
          </w:p>
        </w:tc>
        <w:tc>
          <w:tcPr>
            <w:tcW w:type="dxa" w:w="41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khelye/telephelye/fi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ktelepe/egyik sem</w:t>
            </w:r>
          </w:p>
        </w:tc>
      </w:tr>
    </w:tbl>
    <w:p>
      <w:pPr>
        <w:pStyle w:val="List Paragraph"/>
        <w:widowControl w:val="0"/>
        <w:spacing w:after="120" w:line="240" w:lineRule="auto"/>
        <w:ind w:left="108" w:hanging="108"/>
        <w:rPr>
          <w:rStyle w:val="Egyik sem"/>
          <w:sz w:val="24"/>
          <w:szCs w:val="24"/>
          <w:lang w:val="en-US"/>
        </w:rPr>
      </w:pPr>
    </w:p>
    <w:p>
      <w:pPr>
        <w:pStyle w:val="Normal.0"/>
        <w:spacing w:after="120"/>
        <w:rPr>
          <w:rStyle w:val="Egyik sem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after="120"/>
        <w:ind w:right="0"/>
        <w:jc w:val="left"/>
        <w:rPr>
          <w:sz w:val="28"/>
          <w:szCs w:val="28"/>
          <w:u w:val="single"/>
          <w:rtl w:val="0"/>
          <w:lang w:val="en-US"/>
        </w:rPr>
      </w:pPr>
      <w:r>
        <w:rPr>
          <w:rStyle w:val="Egyik sem"/>
          <w:sz w:val="28"/>
          <w:szCs w:val="28"/>
          <w:u w:val="single"/>
          <w:rtl w:val="0"/>
          <w:lang w:val="en-US"/>
        </w:rPr>
        <w:t>Megval</w:t>
      </w:r>
      <w:r>
        <w:rPr>
          <w:rStyle w:val="Egyik sem"/>
          <w:sz w:val="28"/>
          <w:szCs w:val="28"/>
          <w:u w:val="single"/>
          <w:rtl w:val="0"/>
          <w:lang w:val="es-ES_tradnl"/>
        </w:rPr>
        <w:t>ó</w:t>
      </w:r>
      <w:r>
        <w:rPr>
          <w:rStyle w:val="Egyik sem"/>
          <w:sz w:val="28"/>
          <w:szCs w:val="28"/>
          <w:u w:val="single"/>
          <w:rtl w:val="0"/>
          <w:lang w:val="en-US"/>
        </w:rPr>
        <w:t>s</w:t>
      </w:r>
      <w:r>
        <w:rPr>
          <w:rStyle w:val="Egyik sem"/>
          <w:sz w:val="28"/>
          <w:szCs w:val="28"/>
          <w:u w:val="single"/>
          <w:rtl w:val="0"/>
          <w:lang w:val="en-US"/>
        </w:rPr>
        <w:t>í</w:t>
      </w:r>
      <w:r>
        <w:rPr>
          <w:rStyle w:val="Egyik sem"/>
          <w:sz w:val="28"/>
          <w:szCs w:val="28"/>
          <w:u w:val="single"/>
          <w:rtl w:val="0"/>
          <w:lang w:val="en-US"/>
        </w:rPr>
        <w:t>tani k</w:t>
      </w:r>
      <w:r>
        <w:rPr>
          <w:rStyle w:val="Egyik sem"/>
          <w:sz w:val="28"/>
          <w:szCs w:val="28"/>
          <w:u w:val="single"/>
          <w:rtl w:val="0"/>
          <w:lang w:val="en-US"/>
        </w:rPr>
        <w:t>í</w:t>
      </w:r>
      <w:r>
        <w:rPr>
          <w:rStyle w:val="Egyik sem"/>
          <w:sz w:val="28"/>
          <w:szCs w:val="28"/>
          <w:u w:val="single"/>
          <w:rtl w:val="0"/>
          <w:lang w:val="en-US"/>
        </w:rPr>
        <w:t>v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nt beruh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z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 xml:space="preserve">s </w:t>
      </w:r>
    </w:p>
    <w:p>
      <w:pPr>
        <w:pStyle w:val="List Paragraph"/>
        <w:spacing w:after="120"/>
        <w:rPr>
          <w:rStyle w:val="Egyik sem"/>
          <w:i w:val="1"/>
          <w:iCs w:val="1"/>
          <w:sz w:val="20"/>
          <w:szCs w:val="20"/>
        </w:rPr>
      </w:pP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(csak a relev</w:t>
      </w: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á</w:t>
      </w: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ns sorok kit</w:t>
      </w:r>
      <w:r>
        <w:rPr>
          <w:rStyle w:val="Egyik sem"/>
          <w:i w:val="1"/>
          <w:iCs w:val="1"/>
          <w:sz w:val="20"/>
          <w:szCs w:val="20"/>
          <w:rtl w:val="0"/>
          <w:lang w:val="sv-SE"/>
        </w:rPr>
        <w:t>ö</w:t>
      </w:r>
      <w:r>
        <w:rPr>
          <w:rStyle w:val="Egyik sem"/>
          <w:i w:val="1"/>
          <w:iCs w:val="1"/>
          <w:sz w:val="20"/>
          <w:szCs w:val="20"/>
          <w:rtl w:val="0"/>
          <w:lang w:val="de-DE"/>
        </w:rPr>
        <w:t>ltend</w:t>
      </w:r>
      <w:r>
        <w:rPr>
          <w:rStyle w:val="Egyik sem"/>
          <w:i w:val="1"/>
          <w:iCs w:val="1"/>
          <w:sz w:val="20"/>
          <w:szCs w:val="20"/>
          <w:rtl w:val="0"/>
          <w:lang w:val="en-US"/>
        </w:rPr>
        <w:t>ő</w:t>
      </w:r>
      <w:r>
        <w:rPr>
          <w:rStyle w:val="Egyik sem"/>
          <w:i w:val="1"/>
          <w:iCs w:val="1"/>
          <w:sz w:val="20"/>
          <w:szCs w:val="20"/>
          <w:rtl w:val="0"/>
          <w:lang w:val="ru-RU"/>
        </w:rPr>
        <w:t>k!)</w:t>
      </w:r>
    </w:p>
    <w:tbl>
      <w:tblPr>
        <w:tblW w:w="894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15"/>
        <w:gridCol w:w="3846"/>
        <w:gridCol w:w="4687"/>
      </w:tblGrid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de-DE"/>
              </w:rPr>
              <w:t>Beruh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s(ok) jellege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8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Eszk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 elnevez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se, funkci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ja, darabsz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ma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dd4e9"/>
        </w:tblPrEx>
        <w:trPr>
          <w:trHeight w:val="5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c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Eszk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zbeszerz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teljes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ssz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Eszk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zbeszerz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FA tartalma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8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Kivitelez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munk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 jellege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Kivitelez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munk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 nett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ó 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ssze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ke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Kivitelez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munk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k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FA tartalma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656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h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  <w:rPr>
                <w:rStyle w:val="Egyik sem"/>
                <w:sz w:val="24"/>
                <w:szCs w:val="24"/>
                <w:shd w:val="nil" w:color="auto" w:fill="auto"/>
              </w:rPr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Ig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nyelt 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mogat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sszege </w:t>
            </w:r>
          </w:p>
          <w:p>
            <w:pPr>
              <w:pStyle w:val="Normal.0"/>
              <w:bidi w:val="0"/>
              <w:spacing w:after="12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(100.000 Ft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1.500.000 Ft)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mogat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>s intenzit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sa %-ban 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67" w:hRule="atLeast"/>
        </w:trPr>
        <w:tc>
          <w:tcPr>
            <w:tcW w:type="dxa" w:w="4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j</w:t>
            </w:r>
          </w:p>
        </w:tc>
        <w:tc>
          <w:tcPr>
            <w:tcW w:type="dxa" w:w="3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ner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ő 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sszege</w:t>
            </w:r>
          </w:p>
        </w:tc>
        <w:tc>
          <w:tcPr>
            <w:tcW w:type="dxa" w:w="4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List Paragraph"/>
        <w:widowControl w:val="0"/>
        <w:spacing w:after="120" w:line="240" w:lineRule="auto"/>
        <w:ind w:left="108" w:hanging="108"/>
        <w:rPr>
          <w:rStyle w:val="Egyik sem"/>
          <w:i w:val="1"/>
          <w:iCs w:val="1"/>
          <w:sz w:val="20"/>
          <w:szCs w:val="20"/>
        </w:rPr>
      </w:pPr>
    </w:p>
    <w:p>
      <w:pPr>
        <w:pStyle w:val="Normal.0"/>
        <w:spacing w:after="120"/>
        <w:rPr>
          <w:rStyle w:val="Egyik sem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after="120"/>
        <w:ind w:right="0"/>
        <w:jc w:val="left"/>
        <w:rPr>
          <w:sz w:val="28"/>
          <w:szCs w:val="28"/>
          <w:rtl w:val="0"/>
          <w:lang w:val="pt-PT"/>
        </w:rPr>
      </w:pPr>
      <w:r>
        <w:rPr>
          <w:rStyle w:val="Egyik sem"/>
          <w:sz w:val="28"/>
          <w:szCs w:val="28"/>
          <w:u w:val="single"/>
          <w:rtl w:val="0"/>
          <w:lang w:val="pt-PT"/>
        </w:rPr>
        <w:t>A p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ly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z</w:t>
      </w:r>
      <w:r>
        <w:rPr>
          <w:rStyle w:val="Egyik sem"/>
          <w:sz w:val="28"/>
          <w:szCs w:val="28"/>
          <w:u w:val="single"/>
          <w:rtl w:val="0"/>
          <w:lang w:val="en-US"/>
        </w:rPr>
        <w:t>ó é</w:t>
      </w:r>
      <w:r>
        <w:rPr>
          <w:rStyle w:val="Egyik sem"/>
          <w:sz w:val="28"/>
          <w:szCs w:val="28"/>
          <w:u w:val="single"/>
          <w:rtl w:val="0"/>
          <w:lang w:val="en-US"/>
        </w:rPr>
        <w:t>s a megval</w:t>
      </w:r>
      <w:r>
        <w:rPr>
          <w:rStyle w:val="Egyik sem"/>
          <w:sz w:val="28"/>
          <w:szCs w:val="28"/>
          <w:u w:val="single"/>
          <w:rtl w:val="0"/>
          <w:lang w:val="es-ES_tradnl"/>
        </w:rPr>
        <w:t>ó</w:t>
      </w:r>
      <w:r>
        <w:rPr>
          <w:rStyle w:val="Egyik sem"/>
          <w:sz w:val="28"/>
          <w:szCs w:val="28"/>
          <w:u w:val="single"/>
          <w:rtl w:val="0"/>
          <w:lang w:val="en-US"/>
        </w:rPr>
        <w:t>s</w:t>
      </w:r>
      <w:r>
        <w:rPr>
          <w:rStyle w:val="Egyik sem"/>
          <w:sz w:val="28"/>
          <w:szCs w:val="28"/>
          <w:u w:val="single"/>
          <w:rtl w:val="0"/>
          <w:lang w:val="en-US"/>
        </w:rPr>
        <w:t>í</w:t>
      </w:r>
      <w:r>
        <w:rPr>
          <w:rStyle w:val="Egyik sem"/>
          <w:sz w:val="28"/>
          <w:szCs w:val="28"/>
          <w:u w:val="single"/>
          <w:rtl w:val="0"/>
          <w:lang w:val="en-US"/>
        </w:rPr>
        <w:t>t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de-DE"/>
        </w:rPr>
        <w:t>s hat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s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nak bemutat</w:t>
      </w:r>
      <w:r>
        <w:rPr>
          <w:rStyle w:val="Egyik sem"/>
          <w:sz w:val="28"/>
          <w:szCs w:val="28"/>
          <w:u w:val="single"/>
          <w:rtl w:val="0"/>
          <w:lang w:val="en-US"/>
        </w:rPr>
        <w:t>á</w:t>
      </w:r>
      <w:r>
        <w:rPr>
          <w:rStyle w:val="Egyik sem"/>
          <w:sz w:val="28"/>
          <w:szCs w:val="28"/>
          <w:u w:val="single"/>
          <w:rtl w:val="0"/>
          <w:lang w:val="en-US"/>
        </w:rPr>
        <w:t>sa</w:t>
      </w:r>
      <w:r>
        <w:rPr>
          <w:rStyle w:val="Egyik sem"/>
          <w:sz w:val="24"/>
          <w:szCs w:val="24"/>
          <w:lang w:val="en-US"/>
        </w:rPr>
        <w:br w:type="textWrapping"/>
      </w:r>
    </w:p>
    <w:tbl>
      <w:tblPr>
        <w:tblW w:w="906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21"/>
        <w:gridCol w:w="3306"/>
        <w:gridCol w:w="5335"/>
      </w:tblGrid>
      <w:tr>
        <w:tblPrEx>
          <w:shd w:val="clear" w:color="auto" w:fill="cdd4e9"/>
        </w:tblPrEx>
        <w:trPr>
          <w:trHeight w:val="5176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a</w:t>
            </w:r>
          </w:p>
        </w:tc>
        <w:tc>
          <w:tcPr>
            <w:tcW w:type="dxa" w:w="33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zat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energetikai 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it-IT"/>
              </w:rPr>
              <w:t xml:space="preserve">sa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zat 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korszer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ű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si hat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sa 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kisv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m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ű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k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re (max. 50 pont)</w:t>
            </w:r>
          </w:p>
        </w:tc>
        <w:tc>
          <w:tcPr>
            <w:tcW w:type="dxa" w:w="5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(gazdas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gi, k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rnyezeti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 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rsadalmi hat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s) max. 500 karakter</w:t>
            </w: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dd4e9"/>
        </w:tblPrEx>
        <w:trPr>
          <w:trHeight w:val="4816" w:hRule="atLeast"/>
        </w:trPr>
        <w:tc>
          <w:tcPr>
            <w:tcW w:type="dxa" w:w="4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b</w:t>
            </w:r>
          </w:p>
        </w:tc>
        <w:tc>
          <w:tcPr>
            <w:tcW w:type="dxa" w:w="33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pt-PT"/>
              </w:rPr>
              <w:t>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gazdas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gi szerepe a VIII. ker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letben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 a p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ly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z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ó 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rsadalmi meg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se a VIII. ker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sz w:val="24"/>
                <w:szCs w:val="24"/>
                <w:shd w:val="nil" w:color="auto" w:fill="auto"/>
                <w:rtl w:val="0"/>
                <w:lang w:val="en-US"/>
              </w:rPr>
              <w:t>letben (max. 50 pont)</w:t>
            </w:r>
          </w:p>
        </w:tc>
        <w:tc>
          <w:tcPr>
            <w:tcW w:type="dxa" w:w="533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</w:rPr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pt-PT"/>
              </w:rPr>
              <w:t>(pl. a v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llalkoz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 v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rl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i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s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gyf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lk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sv-SE"/>
              </w:rPr>
              <w:t>ö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re, partnerc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gei, munkav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llal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i, besz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i, valamint ker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ü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leti ismerts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g 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 elismerts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g, lakoss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á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gi meg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l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s, visszajelz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fr-FR"/>
              </w:rPr>
              <w:t>é</w:t>
            </w: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s) max. 500 karakter</w:t>
            </w: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after="120" w:line="240" w:lineRule="auto"/>
            </w:pPr>
            <w:r>
              <w:rPr>
                <w:rStyle w:val="Egyik sem"/>
                <w:i w:val="1"/>
                <w:iCs w:val="1"/>
                <w:sz w:val="20"/>
                <w:szCs w:val="20"/>
                <w:shd w:val="nil" w:color="auto" w:fill="auto"/>
                <w:lang w:val="en-US"/>
              </w:rPr>
            </w:r>
          </w:p>
        </w:tc>
      </w:tr>
    </w:tbl>
    <w:p>
      <w:pPr>
        <w:pStyle w:val="List Paragraph"/>
        <w:widowControl w:val="0"/>
        <w:numPr>
          <w:ilvl w:val="0"/>
          <w:numId w:val="6"/>
        </w:numPr>
        <w:spacing w:after="120" w:line="240" w:lineRule="auto"/>
      </w:pPr>
    </w:p>
    <w:p>
      <w:pPr>
        <w:pStyle w:val="List Paragraph"/>
        <w:widowControl w:val="0"/>
        <w:spacing w:after="120" w:line="240" w:lineRule="auto"/>
        <w:ind w:left="0" w:firstLine="0"/>
      </w:pPr>
    </w:p>
    <w:p>
      <w:pPr>
        <w:pStyle w:val="Normal.0"/>
        <w:spacing w:after="120"/>
        <w:rPr>
          <w:rStyle w:val="Egyik sem"/>
          <w:sz w:val="24"/>
          <w:szCs w:val="24"/>
        </w:rPr>
      </w:pPr>
    </w:p>
    <w:p>
      <w:pPr>
        <w:pStyle w:val="Normal.0"/>
        <w:spacing w:after="120"/>
        <w:rPr>
          <w:rStyle w:val="Egyik sem"/>
          <w:sz w:val="24"/>
          <w:szCs w:val="24"/>
        </w:rPr>
      </w:pPr>
    </w:p>
    <w:p>
      <w:pPr>
        <w:pStyle w:val="Normal.0"/>
        <w:spacing w:after="120"/>
        <w:jc w:val="right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  <w:lang w:val="en-US"/>
        </w:rPr>
        <w:t>…</w:t>
      </w:r>
      <w:r>
        <w:rPr>
          <w:rStyle w:val="Egyik sem"/>
          <w:sz w:val="24"/>
          <w:szCs w:val="24"/>
          <w:rtl w:val="0"/>
          <w:lang w:val="en-US"/>
        </w:rPr>
        <w:t>..</w:t>
      </w:r>
      <w:r>
        <w:rPr>
          <w:rStyle w:val="Egyik sem"/>
          <w:sz w:val="24"/>
          <w:szCs w:val="24"/>
          <w:rtl w:val="0"/>
          <w:lang w:val="en-US"/>
        </w:rPr>
        <w:t>………………………………………………</w:t>
      </w:r>
      <w:r>
        <w:rPr>
          <w:rStyle w:val="Egyik sem"/>
          <w:sz w:val="24"/>
          <w:szCs w:val="24"/>
          <w:rtl w:val="0"/>
          <w:lang w:val="en-US"/>
        </w:rPr>
        <w:t>.</w:t>
      </w:r>
    </w:p>
    <w:p>
      <w:pPr>
        <w:pStyle w:val="Normal.0"/>
        <w:spacing w:after="120"/>
        <w:ind w:left="4956" w:firstLine="708"/>
        <w:jc w:val="center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  <w:lang w:val="en-US"/>
        </w:rPr>
        <w:t>c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gszer</w:t>
      </w:r>
      <w:r>
        <w:rPr>
          <w:rStyle w:val="Egyik sem"/>
          <w:sz w:val="24"/>
          <w:szCs w:val="24"/>
          <w:rtl w:val="0"/>
          <w:lang w:val="en-US"/>
        </w:rPr>
        <w:t xml:space="preserve">ű </w:t>
      </w:r>
      <w:r>
        <w:rPr>
          <w:rStyle w:val="Egyik sem"/>
          <w:sz w:val="24"/>
          <w:szCs w:val="24"/>
          <w:rtl w:val="0"/>
          <w:lang w:val="en-US"/>
        </w:rPr>
        <w:t>al</w:t>
      </w:r>
      <w:r>
        <w:rPr>
          <w:rStyle w:val="Egyik sem"/>
          <w:sz w:val="24"/>
          <w:szCs w:val="24"/>
          <w:rtl w:val="0"/>
          <w:lang w:val="en-US"/>
        </w:rPr>
        <w:t>áí</w:t>
      </w:r>
      <w:r>
        <w:rPr>
          <w:rStyle w:val="Egyik sem"/>
          <w:sz w:val="24"/>
          <w:szCs w:val="24"/>
          <w:rtl w:val="0"/>
          <w:lang w:val="en-US"/>
        </w:rPr>
        <w:t>r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</w:t>
      </w:r>
    </w:p>
    <w:p>
      <w:pPr>
        <w:pStyle w:val="Normal.0"/>
        <w:spacing w:after="120"/>
        <w:rPr>
          <w:rStyle w:val="Egyik sem"/>
          <w:sz w:val="24"/>
          <w:szCs w:val="24"/>
        </w:rPr>
      </w:pPr>
    </w:p>
    <w:p>
      <w:pPr>
        <w:pStyle w:val="Normal.0"/>
        <w:spacing w:after="120"/>
        <w:rPr>
          <w:rStyle w:val="Egyik sem"/>
          <w:sz w:val="24"/>
          <w:szCs w:val="24"/>
        </w:rPr>
      </w:pPr>
      <w:r>
        <w:rPr>
          <w:rStyle w:val="Egyik sem"/>
          <w:sz w:val="24"/>
          <w:szCs w:val="24"/>
          <w:rtl w:val="0"/>
          <w:lang w:val="en-US"/>
        </w:rPr>
        <w:t>Csatoland</w:t>
      </w:r>
      <w:r>
        <w:rPr>
          <w:rStyle w:val="Egyik sem"/>
          <w:sz w:val="24"/>
          <w:szCs w:val="24"/>
          <w:rtl w:val="0"/>
          <w:lang w:val="en-US"/>
        </w:rPr>
        <w:t xml:space="preserve">ó </w:t>
      </w:r>
      <w:r>
        <w:rPr>
          <w:rStyle w:val="Egyik sem"/>
          <w:sz w:val="24"/>
          <w:szCs w:val="24"/>
          <w:rtl w:val="0"/>
          <w:lang w:val="it-IT"/>
        </w:rPr>
        <w:t>mell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kletek: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sz w:val="24"/>
          <w:szCs w:val="24"/>
          <w:rtl w:val="0"/>
          <w:lang w:val="en-US"/>
        </w:rPr>
        <w:t>Adatkezel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si Hozz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j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rul</w:t>
      </w:r>
      <w:r>
        <w:rPr>
          <w:rStyle w:val="Egyik sem"/>
          <w:sz w:val="24"/>
          <w:szCs w:val="24"/>
          <w:rtl w:val="0"/>
          <w:lang w:val="en-US"/>
        </w:rPr>
        <w:t xml:space="preserve">ó </w:t>
      </w:r>
      <w:r>
        <w:rPr>
          <w:rStyle w:val="Egyik sem"/>
          <w:sz w:val="24"/>
          <w:szCs w:val="24"/>
          <w:rtl w:val="0"/>
          <w:lang w:val="en-US"/>
        </w:rPr>
        <w:t>Nyilatkozat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ltal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nos Nyilatkozat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sz w:val="24"/>
          <w:szCs w:val="24"/>
          <w:rtl w:val="0"/>
          <w:lang w:val="en-US"/>
        </w:rPr>
        <w:t>„</w:t>
      </w:r>
      <w:r>
        <w:rPr>
          <w:rStyle w:val="Egyik sem"/>
          <w:sz w:val="24"/>
          <w:szCs w:val="24"/>
          <w:rtl w:val="0"/>
          <w:lang w:val="nl-NL"/>
        </w:rPr>
        <w:t>De minimis</w:t>
      </w:r>
      <w:r>
        <w:rPr>
          <w:rStyle w:val="Egyik sem"/>
          <w:sz w:val="24"/>
          <w:szCs w:val="24"/>
          <w:rtl w:val="0"/>
          <w:lang w:val="en-US"/>
        </w:rPr>
        <w:t xml:space="preserve">” </w:t>
      </w:r>
      <w:r>
        <w:rPr>
          <w:rStyle w:val="Egyik sem"/>
          <w:sz w:val="24"/>
          <w:szCs w:val="24"/>
          <w:rtl w:val="0"/>
          <w:lang w:val="en-US"/>
        </w:rPr>
        <w:t>Nyilatkozat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it-IT"/>
        </w:rPr>
      </w:pPr>
      <w:r>
        <w:rPr>
          <w:rStyle w:val="Egyik sem"/>
          <w:sz w:val="24"/>
          <w:szCs w:val="24"/>
          <w:rtl w:val="0"/>
          <w:lang w:val="it-IT"/>
        </w:rPr>
        <w:t>HIPA null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 igazol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 vagy ad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foly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sz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mla kivonat a F</w:t>
      </w:r>
      <w:r>
        <w:rPr>
          <w:rStyle w:val="Egyik sem"/>
          <w:sz w:val="24"/>
          <w:szCs w:val="24"/>
          <w:rtl w:val="0"/>
          <w:lang w:val="en-US"/>
        </w:rPr>
        <w:t>ő</w:t>
      </w:r>
      <w:r>
        <w:rPr>
          <w:rStyle w:val="Egyik sem"/>
          <w:sz w:val="24"/>
          <w:szCs w:val="24"/>
          <w:rtl w:val="0"/>
          <w:lang w:val="en-US"/>
        </w:rPr>
        <w:t>v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it-IT"/>
        </w:rPr>
        <w:t xml:space="preserve">rosi </w:t>
      </w:r>
      <w:r>
        <w:rPr>
          <w:rStyle w:val="Egyik sem"/>
          <w:sz w:val="24"/>
          <w:szCs w:val="24"/>
          <w:rtl w:val="0"/>
          <w:lang w:val="en-US"/>
        </w:rPr>
        <w:t>Ö</w:t>
      </w:r>
      <w:r>
        <w:rPr>
          <w:rStyle w:val="Egyik sem"/>
          <w:sz w:val="24"/>
          <w:szCs w:val="24"/>
          <w:rtl w:val="0"/>
          <w:lang w:val="en-US"/>
        </w:rPr>
        <w:t>nkorm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nyzatt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l (vid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ki sz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khely eset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n a sz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khely szerinti illet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 xml:space="preserve">kes 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nkorm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nyzatt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l)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sz w:val="24"/>
          <w:szCs w:val="24"/>
          <w:rtl w:val="0"/>
          <w:lang w:val="en-US"/>
        </w:rPr>
        <w:t>K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ztartoz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it-IT"/>
        </w:rPr>
        <w:t>smentess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g igazol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 xml:space="preserve">sa a NAV 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s a sz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khely szerint illet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 xml:space="preserve">kes 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nkorm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nyzat r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sz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r</w:t>
      </w:r>
      <w:r>
        <w:rPr>
          <w:rStyle w:val="Egyik sem"/>
          <w:sz w:val="24"/>
          <w:szCs w:val="24"/>
          <w:rtl w:val="0"/>
          <w:lang w:val="en-US"/>
        </w:rPr>
        <w:t>ő</w:t>
      </w:r>
      <w:r>
        <w:rPr>
          <w:rStyle w:val="Egyik sem"/>
          <w:sz w:val="24"/>
          <w:szCs w:val="24"/>
          <w:rtl w:val="0"/>
          <w:lang w:val="en-US"/>
        </w:rPr>
        <w:t>l, valamint a VIII. ker</w:t>
      </w:r>
      <w:r>
        <w:rPr>
          <w:rStyle w:val="Egyik sem"/>
          <w:sz w:val="24"/>
          <w:szCs w:val="24"/>
          <w:rtl w:val="0"/>
          <w:lang w:val="en-US"/>
        </w:rPr>
        <w:t>ü</w:t>
      </w:r>
      <w:r>
        <w:rPr>
          <w:rStyle w:val="Egyik sem"/>
          <w:sz w:val="24"/>
          <w:szCs w:val="24"/>
          <w:rtl w:val="0"/>
          <w:lang w:val="en-US"/>
        </w:rPr>
        <w:t xml:space="preserve">leti 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nkorm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nyzatt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l (amennyiben a sz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khely m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shov</w:t>
      </w:r>
      <w:r>
        <w:rPr>
          <w:rStyle w:val="Egyik sem"/>
          <w:sz w:val="24"/>
          <w:szCs w:val="24"/>
          <w:rtl w:val="0"/>
          <w:lang w:val="en-US"/>
        </w:rPr>
        <w:t xml:space="preserve">á </w:t>
      </w:r>
      <w:r>
        <w:rPr>
          <w:rStyle w:val="Egyik sem"/>
          <w:sz w:val="24"/>
          <w:szCs w:val="24"/>
          <w:rtl w:val="0"/>
          <w:lang w:val="en-US"/>
        </w:rPr>
        <w:t>tartozik), amit a p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ly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z</w:t>
      </w:r>
      <w:r>
        <w:rPr>
          <w:rStyle w:val="Egyik sem"/>
          <w:sz w:val="24"/>
          <w:szCs w:val="24"/>
          <w:rtl w:val="0"/>
          <w:lang w:val="en-US"/>
        </w:rPr>
        <w:t>ó „</w:t>
      </w:r>
      <w:r>
        <w:rPr>
          <w:rStyle w:val="Egyik sem"/>
          <w:sz w:val="24"/>
          <w:szCs w:val="24"/>
          <w:rtl w:val="0"/>
          <w:lang w:val="en-US"/>
        </w:rPr>
        <w:t>nemleges</w:t>
      </w:r>
      <w:r>
        <w:rPr>
          <w:rStyle w:val="Egyik sem"/>
          <w:sz w:val="24"/>
          <w:szCs w:val="24"/>
          <w:rtl w:val="0"/>
          <w:lang w:val="en-US"/>
        </w:rPr>
        <w:t xml:space="preserve">” </w:t>
      </w:r>
      <w:r>
        <w:rPr>
          <w:rStyle w:val="Egyik sem"/>
          <w:sz w:val="24"/>
          <w:szCs w:val="24"/>
          <w:rtl w:val="0"/>
          <w:lang w:val="en-US"/>
        </w:rPr>
        <w:t>ad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igazol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 xml:space="preserve">ssal vagy </w:t>
      </w:r>
      <w:r>
        <w:rPr>
          <w:rStyle w:val="Egyik sem"/>
          <w:sz w:val="24"/>
          <w:szCs w:val="24"/>
          <w:rtl w:val="0"/>
          <w:lang w:val="en-US"/>
        </w:rPr>
        <w:t>„</w:t>
      </w:r>
      <w:r>
        <w:rPr>
          <w:rStyle w:val="Egyik sem"/>
          <w:sz w:val="24"/>
          <w:szCs w:val="24"/>
          <w:rtl w:val="0"/>
          <w:lang w:val="en-US"/>
        </w:rPr>
        <w:t>k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ztartoz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pt-PT"/>
        </w:rPr>
        <w:t>smentes ad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z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i min</w:t>
      </w:r>
      <w:r>
        <w:rPr>
          <w:rStyle w:val="Egyik sem"/>
          <w:sz w:val="24"/>
          <w:szCs w:val="24"/>
          <w:rtl w:val="0"/>
          <w:lang w:val="en-US"/>
        </w:rPr>
        <w:t>ő</w:t>
      </w:r>
      <w:r>
        <w:rPr>
          <w:rStyle w:val="Egyik sem"/>
          <w:sz w:val="24"/>
          <w:szCs w:val="24"/>
          <w:rtl w:val="0"/>
          <w:lang w:val="en-US"/>
        </w:rPr>
        <w:t>s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gr</w:t>
      </w:r>
      <w:r>
        <w:rPr>
          <w:rStyle w:val="Egyik sem"/>
          <w:sz w:val="24"/>
          <w:szCs w:val="24"/>
          <w:rtl w:val="0"/>
          <w:lang w:val="en-US"/>
        </w:rPr>
        <w:t>ő</w:t>
      </w:r>
      <w:r>
        <w:rPr>
          <w:rStyle w:val="Egyik sem"/>
          <w:sz w:val="24"/>
          <w:szCs w:val="24"/>
          <w:rtl w:val="0"/>
          <w:lang w:val="en-US"/>
        </w:rPr>
        <w:t>l sz</w:t>
      </w:r>
      <w:r>
        <w:rPr>
          <w:rStyle w:val="Egyik sem"/>
          <w:sz w:val="24"/>
          <w:szCs w:val="24"/>
          <w:rtl w:val="0"/>
          <w:lang w:val="es-ES_tradnl"/>
        </w:rPr>
        <w:t>ó</w:t>
      </w:r>
      <w:r>
        <w:rPr>
          <w:rStyle w:val="Egyik sem"/>
          <w:sz w:val="24"/>
          <w:szCs w:val="24"/>
          <w:rtl w:val="0"/>
          <w:lang w:val="en-US"/>
        </w:rPr>
        <w:t>l</w:t>
      </w:r>
      <w:r>
        <w:rPr>
          <w:rStyle w:val="Egyik sem"/>
          <w:sz w:val="24"/>
          <w:szCs w:val="24"/>
          <w:rtl w:val="0"/>
          <w:lang w:val="en-US"/>
        </w:rPr>
        <w:t xml:space="preserve">ó </w:t>
      </w:r>
      <w:r>
        <w:rPr>
          <w:rStyle w:val="Egyik sem"/>
          <w:sz w:val="24"/>
          <w:szCs w:val="24"/>
          <w:rtl w:val="0"/>
          <w:lang w:val="en-US"/>
        </w:rPr>
        <w:t>igazol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ssal</w:t>
      </w:r>
      <w:r>
        <w:rPr>
          <w:rStyle w:val="Egyik sem"/>
          <w:sz w:val="24"/>
          <w:szCs w:val="24"/>
          <w:rtl w:val="0"/>
          <w:lang w:val="en-US"/>
        </w:rPr>
        <w:t xml:space="preserve">” </w:t>
      </w:r>
      <w:r>
        <w:rPr>
          <w:rStyle w:val="Egyik sem"/>
          <w:sz w:val="24"/>
          <w:szCs w:val="24"/>
          <w:rtl w:val="0"/>
          <w:lang w:val="en-US"/>
        </w:rPr>
        <w:t>(szerepel a NAV k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ztartoz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smentes adatb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zis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ban) tud igazolni.</w:t>
      </w:r>
    </w:p>
    <w:p>
      <w:pPr>
        <w:pStyle w:val="List Paragraph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sz w:val="24"/>
          <w:szCs w:val="24"/>
          <w:rtl w:val="0"/>
          <w:lang w:val="en-US"/>
        </w:rPr>
      </w:pPr>
      <w:r>
        <w:rPr>
          <w:rStyle w:val="Egyik sem"/>
          <w:sz w:val="24"/>
          <w:szCs w:val="24"/>
          <w:rtl w:val="0"/>
          <w:lang w:val="en-US"/>
        </w:rPr>
        <w:t>T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pt-PT"/>
        </w:rPr>
        <w:t>rsas v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llalkoz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fr-FR"/>
        </w:rPr>
        <w:t>s p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ly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z</w:t>
      </w:r>
      <w:r>
        <w:rPr>
          <w:rStyle w:val="Egyik sem"/>
          <w:sz w:val="24"/>
          <w:szCs w:val="24"/>
          <w:rtl w:val="0"/>
          <w:lang w:val="en-US"/>
        </w:rPr>
        <w:t xml:space="preserve">ó </w:t>
      </w:r>
      <w:r>
        <w:rPr>
          <w:rStyle w:val="Egyik sem"/>
          <w:sz w:val="24"/>
          <w:szCs w:val="24"/>
          <w:rtl w:val="0"/>
          <w:lang w:val="en-US"/>
        </w:rPr>
        <w:t>eset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n a t</w:t>
      </w:r>
      <w:r>
        <w:rPr>
          <w:rStyle w:val="Egyik sem"/>
          <w:sz w:val="24"/>
          <w:szCs w:val="24"/>
          <w:rtl w:val="0"/>
          <w:lang w:val="sv-SE"/>
        </w:rPr>
        <w:t>ö</w:t>
      </w:r>
      <w:r>
        <w:rPr>
          <w:rStyle w:val="Egyik sem"/>
          <w:sz w:val="24"/>
          <w:szCs w:val="24"/>
          <w:rtl w:val="0"/>
          <w:lang w:val="en-US"/>
        </w:rPr>
        <w:t>rv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nyes k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pvisel</w:t>
      </w:r>
      <w:r>
        <w:rPr>
          <w:rStyle w:val="Egyik sem"/>
          <w:sz w:val="24"/>
          <w:szCs w:val="24"/>
          <w:rtl w:val="0"/>
          <w:lang w:val="en-US"/>
        </w:rPr>
        <w:t xml:space="preserve">ő </w:t>
      </w:r>
      <w:r>
        <w:rPr>
          <w:rStyle w:val="Egyik sem"/>
          <w:sz w:val="24"/>
          <w:szCs w:val="24"/>
          <w:rtl w:val="0"/>
          <w:lang w:val="en-US"/>
        </w:rPr>
        <w:t>al</w:t>
      </w:r>
      <w:r>
        <w:rPr>
          <w:rStyle w:val="Egyik sem"/>
          <w:sz w:val="24"/>
          <w:szCs w:val="24"/>
          <w:rtl w:val="0"/>
          <w:lang w:val="en-US"/>
        </w:rPr>
        <w:t>áí</w:t>
      </w:r>
      <w:r>
        <w:rPr>
          <w:rStyle w:val="Egyik sem"/>
          <w:sz w:val="24"/>
          <w:szCs w:val="24"/>
          <w:rtl w:val="0"/>
          <w:lang w:val="en-US"/>
        </w:rPr>
        <w:t>r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it-IT"/>
        </w:rPr>
        <w:t>si c</w:t>
      </w:r>
      <w:r>
        <w:rPr>
          <w:rStyle w:val="Egyik sem"/>
          <w:sz w:val="24"/>
          <w:szCs w:val="24"/>
          <w:rtl w:val="0"/>
          <w:lang w:val="en-US"/>
        </w:rPr>
        <w:t>í</w:t>
      </w:r>
      <w:r>
        <w:rPr>
          <w:rStyle w:val="Egyik sem"/>
          <w:sz w:val="24"/>
          <w:szCs w:val="24"/>
          <w:rtl w:val="0"/>
          <w:lang w:val="en-US"/>
        </w:rPr>
        <w:t>mp</w:t>
      </w:r>
      <w:r>
        <w:rPr>
          <w:rStyle w:val="Egyik sem"/>
          <w:sz w:val="24"/>
          <w:szCs w:val="24"/>
          <w:rtl w:val="0"/>
          <w:lang w:val="fr-FR"/>
        </w:rPr>
        <w:t>é</w:t>
      </w:r>
      <w:r>
        <w:rPr>
          <w:rStyle w:val="Egyik sem"/>
          <w:sz w:val="24"/>
          <w:szCs w:val="24"/>
          <w:rtl w:val="0"/>
          <w:lang w:val="en-US"/>
        </w:rPr>
        <w:t>ld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nya vagy al</w:t>
      </w:r>
      <w:r>
        <w:rPr>
          <w:rStyle w:val="Egyik sem"/>
          <w:sz w:val="24"/>
          <w:szCs w:val="24"/>
          <w:rtl w:val="0"/>
          <w:lang w:val="en-US"/>
        </w:rPr>
        <w:t>áí</w:t>
      </w:r>
      <w:r>
        <w:rPr>
          <w:rStyle w:val="Egyik sem"/>
          <w:sz w:val="24"/>
          <w:szCs w:val="24"/>
          <w:rtl w:val="0"/>
          <w:lang w:val="en-US"/>
        </w:rPr>
        <w:t>r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si mint</w:t>
      </w:r>
      <w:r>
        <w:rPr>
          <w:rStyle w:val="Egyik sem"/>
          <w:sz w:val="24"/>
          <w:szCs w:val="24"/>
          <w:rtl w:val="0"/>
          <w:lang w:val="en-US"/>
        </w:rPr>
        <w:t>á</w:t>
      </w:r>
      <w:r>
        <w:rPr>
          <w:rStyle w:val="Egyik sem"/>
          <w:sz w:val="24"/>
          <w:szCs w:val="24"/>
          <w:rtl w:val="0"/>
          <w:lang w:val="en-US"/>
        </w:rPr>
        <w:t>ja</w:t>
      </w:r>
    </w:p>
    <w:sectPr>
      <w:headerReference w:type="default" r:id="rId4"/>
      <w:footerReference w:type="default" r:id="rId5"/>
      <w:pgSz w:w="11900" w:h="16840" w:orient="portrait"/>
      <w:pgMar w:top="2977" w:right="1417" w:bottom="1701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suppressAutoHyphens w:val="1"/>
      <w:spacing w:after="0" w:line="289" w:lineRule="auto"/>
      <w:jc w:val="center"/>
      <w:rPr>
        <w:rStyle w:val="Egyik sem"/>
        <w:rFonts w:ascii="Times New Roman" w:cs="Times New Roman" w:hAnsi="Times New Roman" w:eastAsia="Times New Roman"/>
        <w:outline w:val="0"/>
        <w:color w:val="4c4c4c"/>
        <w:spacing w:val="-2"/>
        <w:sz w:val="16"/>
        <w:szCs w:val="16"/>
        <w:u w:color="4c4c4c"/>
        <w14:textFill>
          <w14:solidFill>
            <w14:srgbClr w14:val="4C4C4C"/>
          </w14:solidFill>
        </w14:textFill>
      </w:rPr>
    </w:pPr>
    <w:r>
      <w:rPr>
        <w:rStyle w:val="Egyik sem"/>
        <w:rFonts w:ascii="Times New Roman" w:hAnsi="Times New Roman"/>
        <w:outline w:val="0"/>
        <w:color w:val="4c4c4c"/>
        <w:spacing w:val="-2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 xml:space="preserve">BUDAPESTI KERESKEDELMI </w:t>
    </w:r>
    <w:r>
      <w:rPr>
        <w:rStyle w:val="Egyik sem"/>
        <w:rFonts w:ascii="Times New Roman" w:hAnsi="Times New Roman" w:hint="default"/>
        <w:outline w:val="0"/>
        <w:color w:val="4c4c4c"/>
        <w:spacing w:val="-2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>É</w:t>
    </w:r>
    <w:r>
      <w:rPr>
        <w:rStyle w:val="Egyik sem"/>
        <w:rFonts w:ascii="Times New Roman" w:hAnsi="Times New Roman"/>
        <w:outline w:val="0"/>
        <w:color w:val="4c4c4c"/>
        <w:spacing w:val="-2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>S IPARKAMARA</w:t>
    </w:r>
  </w:p>
  <w:p>
    <w:pPr>
      <w:pStyle w:val="footer"/>
      <w:tabs>
        <w:tab w:val="right" w:pos="9046"/>
        <w:tab w:val="clear" w:pos="9072"/>
      </w:tabs>
      <w:jc w:val="center"/>
    </w:pPr>
    <w:r>
      <w:rPr>
        <w:rStyle w:val="Egyik sem"/>
        <w:rFonts w:ascii="Times New Roman" w:hAnsi="Times New Roman"/>
        <w:outline w:val="0"/>
        <w:color w:val="4c4c4c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 xml:space="preserve">1016 Budapest, Krisztina krt. 99.  |  +36 1 488 2000   |  </w:t>
    </w:r>
    <w:r>
      <w:rPr>
        <w:rStyle w:val="Egyik sem"/>
        <w:rFonts w:ascii="Times New Roman" w:hAnsi="Times New Roman"/>
        <w:outline w:val="0"/>
        <w:color w:val="4c4c4c"/>
        <w:sz w:val="16"/>
        <w:szCs w:val="16"/>
        <w:u w:color="4c4c4c"/>
        <w:rtl w:val="0"/>
        <w14:textFill>
          <w14:solidFill>
            <w14:srgbClr w14:val="4C4C4C"/>
          </w14:solidFill>
        </w14:textFill>
      </w:rPr>
      <w:t>energetika8</w:t>
    </w:r>
    <w:r>
      <w:rPr>
        <w:rStyle w:val="Egyik sem"/>
        <w:rFonts w:ascii="Times New Roman" w:hAnsi="Times New Roman"/>
        <w:outline w:val="0"/>
        <w:color w:val="4c4c4c"/>
        <w:sz w:val="16"/>
        <w:szCs w:val="16"/>
        <w:u w:color="4c4c4c"/>
        <w:rtl w:val="0"/>
        <w:lang w:val="en-US"/>
        <w14:textFill>
          <w14:solidFill>
            <w14:srgbClr w14:val="4C4C4C"/>
          </w14:solidFill>
        </w14:textFill>
      </w:rPr>
      <w:t>@bkik.hu  |  www.bkik.hu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46"/>
        <w:tab w:val="clear" w:pos="9072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633</wp:posOffset>
          </wp:positionH>
          <wp:positionV relativeFrom="page">
            <wp:posOffset>4444</wp:posOffset>
          </wp:positionV>
          <wp:extent cx="7559041" cy="10692132"/>
          <wp:effectExtent l="0" t="0" r="0" b="0"/>
          <wp:wrapNone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1" cy="1069213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ált 1 stílus"/>
  </w:abstractNum>
  <w:abstractNum w:abstractNumId="1">
    <w:multiLevelType w:val="hybridMultilevel"/>
    <w:styleLink w:val="Importált 1 stílus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50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210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94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6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70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10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82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530" w:hanging="3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ált 2 stílus"/>
  </w:abstractNum>
  <w:abstractNum w:abstractNumId="3">
    <w:multiLevelType w:val="hybridMultilevel"/>
    <w:styleLink w:val="Importált 2 stílus"/>
    <w:lvl w:ilvl="0">
      <w:start w:val="1"/>
      <w:numFmt w:val="bullet"/>
      <w:suff w:val="tab"/>
      <w:lvlText w:val="-"/>
      <w:lvlJc w:val="left"/>
      <w:pPr>
        <w:ind w:left="7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2"/>
    </w:lvlOverride>
  </w:num>
  <w:num w:numId="4">
    <w:abstractNumId w:val="0"/>
    <w:lvlOverride w:ilvl="0">
      <w:startOverride w:val="3"/>
    </w:lvlOverride>
  </w:num>
  <w:num w:numId="5">
    <w:abstractNumId w:val="0"/>
    <w:lvlOverride w:ilvl="0">
      <w:startOverride w:val="4"/>
      <w:lvl w:ilvl="0">
        <w:start w:val="4"/>
        <w:numFmt w:val="decimal"/>
        <w:suff w:val="tab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60" w:hanging="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320" w:hanging="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80" w:hanging="30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79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5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24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295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67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40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1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83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56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Egyik sem">
    <w:name w:val="Egyik sem"/>
    <w:rPr>
      <w:lang w:val="en-US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ált 1 stílus">
    <w:name w:val="Importált 1 stílus"/>
    <w:pPr>
      <w:numPr>
        <w:numId w:val="1"/>
      </w:numPr>
    </w:pPr>
  </w:style>
  <w:style w:type="numbering" w:styleId="Importált 2 stílus">
    <w:name w:val="Importált 2 stílus"/>
    <w:pPr>
      <w:numPr>
        <w:numId w:val="7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