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F6" w:rsidRPr="00234E3C" w:rsidRDefault="00AD02F6" w:rsidP="00AD02F6">
      <w:pPr>
        <w:pStyle w:val="NormlWeb"/>
        <w:spacing w:line="360" w:lineRule="auto"/>
        <w:rPr>
          <w:u w:val="single"/>
        </w:rPr>
      </w:pPr>
      <w:r w:rsidRPr="00234E3C">
        <w:rPr>
          <w:rStyle w:val="Kiemels2"/>
          <w:color w:val="000000"/>
          <w:u w:val="single"/>
        </w:rPr>
        <w:t>Egyesült Királyság</w:t>
      </w:r>
      <w:r w:rsidR="00234E3C" w:rsidRPr="00234E3C">
        <w:rPr>
          <w:rStyle w:val="Kiemels2"/>
          <w:color w:val="000000"/>
          <w:u w:val="single"/>
        </w:rPr>
        <w:t xml:space="preserve"> előírásai</w:t>
      </w:r>
      <w:bookmarkStart w:id="0" w:name="_GoBack"/>
      <w:bookmarkEnd w:id="0"/>
    </w:p>
    <w:p w:rsidR="00AD02F6" w:rsidRPr="00234E3C" w:rsidRDefault="00AD02F6" w:rsidP="00AD02F6">
      <w:pPr>
        <w:pStyle w:val="NormlWeb"/>
        <w:spacing w:line="360" w:lineRule="auto"/>
        <w:rPr>
          <w:color w:val="000000"/>
        </w:rPr>
      </w:pPr>
      <w:r w:rsidRPr="00234E3C">
        <w:rPr>
          <w:color w:val="000000"/>
        </w:rPr>
        <w:t>2022. január 1-től az Egyesült Királyságba bármely kikötőn keresztül belépő vagy onnan kilépő fuvarozónak az áruk vámkezeléséhez regisztráln</w:t>
      </w:r>
      <w:r w:rsidR="00F20AC1" w:rsidRPr="00234E3C">
        <w:rPr>
          <w:color w:val="000000"/>
        </w:rPr>
        <w:t>i</w:t>
      </w:r>
      <w:r w:rsidRPr="00234E3C">
        <w:rPr>
          <w:color w:val="000000"/>
        </w:rPr>
        <w:t xml:space="preserve">a kell a </w:t>
      </w:r>
      <w:r w:rsidRPr="00234E3C">
        <w:rPr>
          <w:b/>
          <w:color w:val="000000"/>
        </w:rPr>
        <w:t>GVMS (</w:t>
      </w:r>
      <w:proofErr w:type="spellStart"/>
      <w:r w:rsidRPr="00234E3C">
        <w:rPr>
          <w:b/>
          <w:color w:val="000000"/>
        </w:rPr>
        <w:t>Goods</w:t>
      </w:r>
      <w:proofErr w:type="spellEnd"/>
      <w:r w:rsidRPr="00234E3C">
        <w:rPr>
          <w:b/>
          <w:color w:val="000000"/>
        </w:rPr>
        <w:t xml:space="preserve"> </w:t>
      </w:r>
      <w:proofErr w:type="spellStart"/>
      <w:r w:rsidRPr="00234E3C">
        <w:rPr>
          <w:b/>
          <w:color w:val="000000"/>
        </w:rPr>
        <w:t>Vehicle</w:t>
      </w:r>
      <w:proofErr w:type="spellEnd"/>
      <w:r w:rsidRPr="00234E3C">
        <w:rPr>
          <w:b/>
          <w:color w:val="000000"/>
        </w:rPr>
        <w:t xml:space="preserve"> </w:t>
      </w:r>
      <w:proofErr w:type="spellStart"/>
      <w:r w:rsidRPr="00234E3C">
        <w:rPr>
          <w:b/>
          <w:color w:val="000000"/>
        </w:rPr>
        <w:t>Movement</w:t>
      </w:r>
      <w:proofErr w:type="spellEnd"/>
      <w:r w:rsidRPr="00234E3C">
        <w:rPr>
          <w:b/>
          <w:color w:val="000000"/>
        </w:rPr>
        <w:t xml:space="preserve"> Service)</w:t>
      </w:r>
      <w:r w:rsidRPr="00234E3C">
        <w:rPr>
          <w:color w:val="000000"/>
        </w:rPr>
        <w:t xml:space="preserve"> rendszerben. </w:t>
      </w:r>
    </w:p>
    <w:p w:rsidR="006D2306" w:rsidRPr="00234E3C" w:rsidRDefault="00AD02F6" w:rsidP="006D2306">
      <w:pPr>
        <w:pStyle w:val="NormlWeb"/>
        <w:spacing w:after="0" w:afterAutospacing="0" w:line="360" w:lineRule="auto"/>
        <w:rPr>
          <w:color w:val="000000"/>
        </w:rPr>
      </w:pPr>
      <w:r w:rsidRPr="00234E3C">
        <w:rPr>
          <w:color w:val="000000"/>
        </w:rPr>
        <w:t xml:space="preserve">Az ATA-igazolvány számát a GVMS-nyilatkozat </w:t>
      </w:r>
      <w:proofErr w:type="spellStart"/>
      <w:r w:rsidRPr="00234E3C">
        <w:rPr>
          <w:i/>
          <w:color w:val="000000"/>
        </w:rPr>
        <w:t>Declaration</w:t>
      </w:r>
      <w:proofErr w:type="spellEnd"/>
      <w:r w:rsidRPr="00234E3C">
        <w:rPr>
          <w:i/>
          <w:color w:val="000000"/>
        </w:rPr>
        <w:t xml:space="preserve"> </w:t>
      </w:r>
      <w:proofErr w:type="spellStart"/>
      <w:r w:rsidRPr="00234E3C">
        <w:rPr>
          <w:i/>
          <w:color w:val="000000"/>
        </w:rPr>
        <w:t>Reference</w:t>
      </w:r>
      <w:proofErr w:type="spellEnd"/>
      <w:r w:rsidRPr="00234E3C">
        <w:rPr>
          <w:color w:val="000000"/>
        </w:rPr>
        <w:t xml:space="preserve"> mezőjébe kell beírni.</w:t>
      </w:r>
      <w:r w:rsidRPr="00234E3C">
        <w:br/>
      </w:r>
      <w:r w:rsidRPr="00234E3C">
        <w:rPr>
          <w:color w:val="000000"/>
        </w:rPr>
        <w:t xml:space="preserve">A rendelkezés minden járműre vonatkozik, mind export, mint import viszonylatban. </w:t>
      </w:r>
      <w:r w:rsidRPr="00234E3C">
        <w:rPr>
          <w:color w:val="000000"/>
          <w:u w:val="single"/>
        </w:rPr>
        <w:t>Teherforgalomban</w:t>
      </w:r>
      <w:r w:rsidRPr="00234E3C">
        <w:rPr>
          <w:color w:val="000000"/>
        </w:rPr>
        <w:t xml:space="preserve"> szállított áruk esetében a szállítmányozó </w:t>
      </w:r>
      <w:proofErr w:type="spellStart"/>
      <w:r w:rsidRPr="00234E3C">
        <w:rPr>
          <w:color w:val="000000"/>
        </w:rPr>
        <w:t>szerzi</w:t>
      </w:r>
      <w:proofErr w:type="spellEnd"/>
      <w:r w:rsidRPr="00234E3C">
        <w:rPr>
          <w:color w:val="000000"/>
        </w:rPr>
        <w:t xml:space="preserve"> be a GMR számot.</w:t>
      </w:r>
    </w:p>
    <w:p w:rsidR="00AD02F6" w:rsidRPr="00234E3C" w:rsidRDefault="00AD02F6" w:rsidP="006D2306">
      <w:pPr>
        <w:pStyle w:val="NormlWeb"/>
        <w:spacing w:before="0" w:beforeAutospacing="0" w:after="0" w:afterAutospacing="0" w:line="360" w:lineRule="auto"/>
        <w:rPr>
          <w:color w:val="000000"/>
        </w:rPr>
      </w:pPr>
      <w:r w:rsidRPr="00234E3C">
        <w:br/>
      </w:r>
      <w:r w:rsidRPr="00234E3C">
        <w:rPr>
          <w:color w:val="000000"/>
          <w:u w:val="single"/>
        </w:rPr>
        <w:t>Utasforgalomban</w:t>
      </w:r>
      <w:r w:rsidRPr="00234E3C">
        <w:rPr>
          <w:color w:val="000000"/>
        </w:rPr>
        <w:t xml:space="preserve"> a külföldi kamara segít megszerezni a számot. Ehhez ezen az oldalon kell az igényt elküldeni: </w:t>
      </w:r>
      <w:hyperlink r:id="rId5" w:history="1">
        <w:r w:rsidRPr="00234E3C">
          <w:rPr>
            <w:rStyle w:val="Hiperhivatkozs"/>
            <w:b/>
            <w:color w:val="000000"/>
          </w:rPr>
          <w:t>https://www.londonchamber.co.uk/international-trade/trade-documentation/customs-declarations/gmr-service-request/</w:t>
        </w:r>
      </w:hyperlink>
      <w:r w:rsidRPr="00234E3C">
        <w:rPr>
          <w:b/>
        </w:rPr>
        <w:br/>
      </w:r>
      <w:r w:rsidRPr="00234E3C">
        <w:rPr>
          <w:color w:val="000000"/>
        </w:rPr>
        <w:t xml:space="preserve">A Calais </w:t>
      </w:r>
      <w:proofErr w:type="spellStart"/>
      <w:r w:rsidRPr="00234E3C">
        <w:rPr>
          <w:color w:val="000000"/>
        </w:rPr>
        <w:t>Euroshuttle</w:t>
      </w:r>
      <w:proofErr w:type="spellEnd"/>
      <w:r w:rsidRPr="00234E3C">
        <w:rPr>
          <w:color w:val="000000"/>
        </w:rPr>
        <w:t xml:space="preserve">-n keresztül az Egyesült Királyságba utazó személygépkocsiknak és kisteherautóknak a teherterminálra kell menniük, hogy lebélyegezzék igazolványukat. </w:t>
      </w:r>
    </w:p>
    <w:p w:rsidR="006D2306" w:rsidRPr="00234E3C" w:rsidRDefault="006D2306" w:rsidP="006D2306">
      <w:pPr>
        <w:pStyle w:val="NormlWeb"/>
        <w:spacing w:before="0" w:beforeAutospacing="0" w:after="0" w:afterAutospacing="0" w:line="360" w:lineRule="auto"/>
        <w:rPr>
          <w:color w:val="000000"/>
        </w:rPr>
      </w:pPr>
    </w:p>
    <w:p w:rsidR="006D2306" w:rsidRPr="00234E3C" w:rsidRDefault="006D2306" w:rsidP="006D2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E3C">
        <w:rPr>
          <w:rFonts w:ascii="Times New Roman" w:eastAsia="Times New Roman" w:hAnsi="Times New Roman" w:cs="Times New Roman"/>
          <w:sz w:val="24"/>
          <w:szCs w:val="24"/>
          <w:u w:val="single"/>
        </w:rPr>
        <w:t>Harwich</w:t>
      </w:r>
      <w:proofErr w:type="spellEnd"/>
      <w:r w:rsidRPr="00234E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Port</w:t>
      </w:r>
      <w:r w:rsidRPr="00234E3C">
        <w:rPr>
          <w:rFonts w:ascii="Times New Roman" w:eastAsia="Times New Roman" w:hAnsi="Times New Roman" w:cs="Times New Roman"/>
          <w:sz w:val="24"/>
          <w:szCs w:val="24"/>
        </w:rPr>
        <w:t xml:space="preserve"> - 2022. január 1-től a teherterminálon áthaladó fuvarozóknak a kikötőbe való megérkezés előtt vámkezelési kérelmet kell benyújtaniuk. </w:t>
      </w:r>
      <w:proofErr w:type="gramStart"/>
      <w:r w:rsidRPr="00234E3C">
        <w:rPr>
          <w:rFonts w:ascii="Times New Roman" w:eastAsia="Times New Roman" w:hAnsi="Times New Roman" w:cs="Times New Roman"/>
          <w:sz w:val="24"/>
          <w:szCs w:val="24"/>
        </w:rPr>
        <w:t>Az Egyesült Királyság vámrendszeréhez hozzáféréssel nem rendelkező fuvarozók a C21-es űrlappal (</w:t>
      </w:r>
      <w:proofErr w:type="spellStart"/>
      <w:proofErr w:type="gramEnd"/>
      <w:r w:rsidRPr="00234E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fldChar w:fldCharType="begin"/>
      </w:r>
      <w:r w:rsidRPr="00234E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instrText xml:space="preserve"> HYPERLINK "https://eur05.safelinks.protection.outlook.com/?url=https%3A%2F%2Fpublic-online.hmrc.gov.uk%2Flc%2Fcontent%2Fxfaforms%2Fprofiles%2Fforms.html%3FcontentRoot%3Drepository%3A%2F%2F%2FApplications%2FCustoms_A%2F1.0%2FC21%26template%3DC21.xdp&amp;data=04%7C01%7Ckoltai.maria%40bkik.hu%7C2af5ccbd393b4f53e8be08d9c54ba3be%7C2d4ad3354cc946528a7c2bf8718e11e5%7C0%7C0%7C637757750937150294%7CUnknown%7CTWFpbGZsb3d8eyJWIjoiMC4wLjAwMDAiLCJQIjoiV2luMzIiLCJBTiI6Ik1haWwiLCJXVCI6Mn0%3D%7C3000&amp;sdata=%2F6eGKqFB06TKwezPiNy4L5CIJ9U5bRWsLC9556YNvg4%3D&amp;reserved=0" \t "_blank" </w:instrText>
      </w:r>
      <w:r w:rsidRPr="00234E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fldChar w:fldCharType="separate"/>
      </w:r>
      <w:r w:rsidRPr="00234E3C">
        <w:rPr>
          <w:rFonts w:ascii="Times New Roman" w:eastAsia="Times New Roman" w:hAnsi="Times New Roman" w:cs="Times New Roman"/>
          <w:color w:val="428BCA"/>
          <w:sz w:val="24"/>
          <w:szCs w:val="24"/>
          <w:u w:val="single"/>
          <w:lang w:eastAsia="hu-HU"/>
        </w:rPr>
        <w:t>Form</w:t>
      </w:r>
      <w:proofErr w:type="spellEnd"/>
      <w:r w:rsidRPr="00234E3C">
        <w:rPr>
          <w:rFonts w:ascii="Times New Roman" w:eastAsia="Times New Roman" w:hAnsi="Times New Roman" w:cs="Times New Roman"/>
          <w:color w:val="428BCA"/>
          <w:sz w:val="24"/>
          <w:szCs w:val="24"/>
          <w:u w:val="single"/>
          <w:lang w:eastAsia="hu-HU"/>
        </w:rPr>
        <w:t xml:space="preserve"> C21</w:t>
      </w:r>
      <w:r w:rsidRPr="00234E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fldChar w:fldCharType="end"/>
      </w:r>
      <w:r w:rsidRPr="00234E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</w:t>
      </w:r>
      <w:r w:rsidRPr="00234E3C">
        <w:rPr>
          <w:rFonts w:ascii="Times New Roman" w:eastAsia="Times New Roman" w:hAnsi="Times New Roman" w:cs="Times New Roman"/>
          <w:sz w:val="24"/>
          <w:szCs w:val="24"/>
        </w:rPr>
        <w:t xml:space="preserve"> tehetik ezt meg. A Calais-n és Dunkerque-en keresztül történő szállításoknál nem kell benyújtani ilyen kérelmet.</w:t>
      </w:r>
    </w:p>
    <w:p w:rsidR="00F20AC1" w:rsidRPr="00234E3C" w:rsidRDefault="00F20AC1" w:rsidP="006D2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AC1" w:rsidRPr="00234E3C" w:rsidRDefault="00F20AC1" w:rsidP="00F20A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34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Indulás előtt az alábbi angol regisztrációs oldalon kell regisztrálni, az itt kapott visszaigazolást kérik majd a kompnál -anélkül nem tud jegyet venni a kompra.</w:t>
      </w:r>
    </w:p>
    <w:p w:rsidR="00F20AC1" w:rsidRPr="00234E3C" w:rsidRDefault="00234E3C" w:rsidP="00F20A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hyperlink r:id="rId6" w:tgtFrame="_blank" w:history="1">
        <w:r w:rsidR="00F20AC1" w:rsidRPr="00234E3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hu-HU"/>
          </w:rPr>
          <w:t>https://www.gov.uk/eori/apply-for-eori</w:t>
        </w:r>
      </w:hyperlink>
    </w:p>
    <w:sectPr w:rsidR="00F20AC1" w:rsidRPr="002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1B22"/>
    <w:multiLevelType w:val="hybridMultilevel"/>
    <w:tmpl w:val="DB1A2D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6"/>
    <w:rsid w:val="00234E3C"/>
    <w:rsid w:val="003B2EEE"/>
    <w:rsid w:val="006D2306"/>
    <w:rsid w:val="00AD02F6"/>
    <w:rsid w:val="00C87A1D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BD0"/>
  <w15:chartTrackingRefBased/>
  <w15:docId w15:val="{2966DBF2-DA7C-48D8-BE8F-726755C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02F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D0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eori/apply-for-eori" TargetMode="External"/><Relationship Id="rId5" Type="http://schemas.openxmlformats.org/officeDocument/2006/relationships/hyperlink" Target="https://www.londonchamber.co.uk/international-trade/trade-documentation/customs-declarations/gmr-service-requ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Mária</dc:creator>
  <cp:keywords/>
  <dc:description/>
  <cp:lastModifiedBy>Koltai Mária</cp:lastModifiedBy>
  <cp:revision>4</cp:revision>
  <dcterms:created xsi:type="dcterms:W3CDTF">2023-04-19T11:34:00Z</dcterms:created>
  <dcterms:modified xsi:type="dcterms:W3CDTF">2023-07-05T13:09:00Z</dcterms:modified>
</cp:coreProperties>
</file>